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11A78" w14:textId="78BEC8E8" w:rsidR="001E3395" w:rsidRPr="00887451" w:rsidRDefault="001E3395" w:rsidP="001E3395">
      <w:pPr>
        <w:rPr>
          <w:rFonts w:ascii="Arial" w:hAnsi="Arial" w:cs="Arial"/>
          <w:sz w:val="20"/>
          <w:szCs w:val="20"/>
        </w:rPr>
      </w:pPr>
    </w:p>
    <w:p w14:paraId="2C3D8464" w14:textId="77777777" w:rsidR="001E3395" w:rsidRPr="00887451" w:rsidRDefault="001E3395" w:rsidP="001E3395">
      <w:pPr>
        <w:rPr>
          <w:rFonts w:ascii="Arial" w:hAnsi="Arial" w:cs="Arial"/>
          <w:b/>
          <w:bCs/>
        </w:rPr>
      </w:pPr>
    </w:p>
    <w:p w14:paraId="3B6DD030" w14:textId="62C29261" w:rsidR="0F1DD12F" w:rsidRPr="00887451" w:rsidRDefault="009402F0" w:rsidP="0F1DD12F">
      <w:pPr>
        <w:jc w:val="center"/>
        <w:rPr>
          <w:rFonts w:ascii="Arial" w:hAnsi="Arial" w:cs="Arial"/>
          <w:b/>
          <w:bCs/>
          <w:lang w:val="es-MX"/>
        </w:rPr>
      </w:pPr>
      <w:r w:rsidRPr="00887451">
        <w:rPr>
          <w:rFonts w:ascii="Arial" w:hAnsi="Arial" w:cs="Arial"/>
          <w:b/>
          <w:bCs/>
          <w:noProof/>
        </w:rPr>
        <w:drawing>
          <wp:inline distT="0" distB="0" distL="0" distR="0" wp14:anchorId="5D766FC6" wp14:editId="23AAE549">
            <wp:extent cx="2939143" cy="1653268"/>
            <wp:effectExtent l="0" t="0" r="0" b="0"/>
            <wp:docPr id="179858036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80362" name="Imagen 179858036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5804" cy="1685140"/>
                    </a:xfrm>
                    <a:prstGeom prst="rect">
                      <a:avLst/>
                    </a:prstGeom>
                  </pic:spPr>
                </pic:pic>
              </a:graphicData>
            </a:graphic>
          </wp:inline>
        </w:drawing>
      </w:r>
    </w:p>
    <w:p w14:paraId="66BAE600" w14:textId="3AC068F8" w:rsidR="0F1DD12F" w:rsidRPr="00887451" w:rsidRDefault="0F1DD12F" w:rsidP="0F1DD12F">
      <w:pPr>
        <w:jc w:val="center"/>
        <w:rPr>
          <w:rFonts w:ascii="Arial" w:eastAsiaTheme="minorEastAsia" w:hAnsi="Arial" w:cs="Arial"/>
          <w:b/>
          <w:bCs/>
          <w:lang w:val="es-ES"/>
        </w:rPr>
      </w:pPr>
    </w:p>
    <w:p w14:paraId="5A7D3D79" w14:textId="2BAF4F28" w:rsidR="37551B83" w:rsidRPr="00887451" w:rsidRDefault="37551B83" w:rsidP="0F1DD12F">
      <w:pPr>
        <w:jc w:val="center"/>
        <w:rPr>
          <w:rFonts w:ascii="Arial" w:eastAsia="Helvetica" w:hAnsi="Arial" w:cs="Arial"/>
          <w:b/>
          <w:bCs/>
          <w:lang w:val="es-ES"/>
        </w:rPr>
      </w:pPr>
      <w:r w:rsidRPr="00887451">
        <w:rPr>
          <w:rFonts w:ascii="Arial" w:eastAsia="Helvetica" w:hAnsi="Arial" w:cs="Arial"/>
          <w:b/>
          <w:bCs/>
          <w:sz w:val="28"/>
          <w:szCs w:val="28"/>
          <w:lang w:val="es-ES"/>
        </w:rPr>
        <w:t>VidantaWorld y Cirque du Soleil se unen pa</w:t>
      </w:r>
      <w:r w:rsidRPr="00887451">
        <w:rPr>
          <w:rFonts w:ascii="Arial" w:eastAsiaTheme="minorEastAsia" w:hAnsi="Arial" w:cs="Arial"/>
          <w:b/>
          <w:bCs/>
          <w:sz w:val="28"/>
          <w:szCs w:val="28"/>
          <w:lang w:val="es-ES"/>
        </w:rPr>
        <w:t xml:space="preserve">ra presentar LUDÕ: </w:t>
      </w:r>
      <w:r w:rsidR="009402F0" w:rsidRPr="00887451">
        <w:rPr>
          <w:rFonts w:ascii="Arial" w:eastAsiaTheme="minorEastAsia" w:hAnsi="Arial" w:cs="Arial"/>
          <w:b/>
          <w:bCs/>
          <w:sz w:val="28"/>
          <w:szCs w:val="28"/>
          <w:lang w:val="es-ES"/>
        </w:rPr>
        <w:t xml:space="preserve">Un nuevo y revolucionario espectáculo </w:t>
      </w:r>
      <w:r w:rsidRPr="00887451">
        <w:rPr>
          <w:rFonts w:ascii="Arial" w:eastAsiaTheme="minorEastAsia" w:hAnsi="Arial" w:cs="Arial"/>
          <w:b/>
          <w:bCs/>
          <w:sz w:val="28"/>
          <w:szCs w:val="28"/>
          <w:lang w:val="es-ES"/>
        </w:rPr>
        <w:t>acuático</w:t>
      </w:r>
      <w:r w:rsidR="009402F0" w:rsidRPr="00887451">
        <w:rPr>
          <w:rFonts w:ascii="Arial" w:eastAsiaTheme="minorEastAsia" w:hAnsi="Arial" w:cs="Arial"/>
          <w:b/>
          <w:bCs/>
          <w:sz w:val="28"/>
          <w:szCs w:val="28"/>
          <w:lang w:val="es-ES"/>
        </w:rPr>
        <w:t xml:space="preserve"> con experiencia</w:t>
      </w:r>
      <w:r w:rsidRPr="00887451">
        <w:rPr>
          <w:rFonts w:ascii="Arial" w:eastAsiaTheme="minorEastAsia" w:hAnsi="Arial" w:cs="Arial"/>
          <w:b/>
          <w:bCs/>
          <w:sz w:val="28"/>
          <w:szCs w:val="28"/>
          <w:lang w:val="es-ES"/>
        </w:rPr>
        <w:t xml:space="preserve"> </w:t>
      </w:r>
      <w:r w:rsidR="009402F0" w:rsidRPr="00887451">
        <w:rPr>
          <w:rFonts w:ascii="Arial" w:eastAsiaTheme="minorEastAsia" w:hAnsi="Arial" w:cs="Arial"/>
          <w:b/>
          <w:bCs/>
          <w:sz w:val="28"/>
          <w:szCs w:val="28"/>
          <w:lang w:val="es-ES"/>
        </w:rPr>
        <w:t>gastronómica</w:t>
      </w:r>
      <w:r w:rsidRPr="00887451">
        <w:rPr>
          <w:rFonts w:ascii="Arial" w:eastAsiaTheme="minorEastAsia" w:hAnsi="Arial" w:cs="Arial"/>
          <w:b/>
          <w:bCs/>
          <w:sz w:val="28"/>
          <w:szCs w:val="28"/>
          <w:lang w:val="es-ES"/>
        </w:rPr>
        <w:t xml:space="preserve"> en Nuevo Vallarta.</w:t>
      </w:r>
    </w:p>
    <w:p w14:paraId="0D8485A9" w14:textId="768F8BC8" w:rsidR="0F1DD12F" w:rsidRPr="00887451" w:rsidRDefault="0F1DD12F" w:rsidP="0F1DD12F">
      <w:pPr>
        <w:jc w:val="center"/>
        <w:rPr>
          <w:rFonts w:ascii="Arial" w:eastAsia="Helvetica" w:hAnsi="Arial" w:cs="Arial"/>
          <w:lang w:val="es-ES"/>
        </w:rPr>
      </w:pPr>
    </w:p>
    <w:p w14:paraId="48067D9C" w14:textId="506404C8" w:rsidR="0F1DD12F" w:rsidRPr="00887451" w:rsidRDefault="0F1DD12F" w:rsidP="0F1DD12F">
      <w:pPr>
        <w:jc w:val="center"/>
        <w:rPr>
          <w:rFonts w:ascii="Arial" w:eastAsiaTheme="minorEastAsia" w:hAnsi="Arial" w:cs="Arial"/>
          <w:b/>
          <w:bCs/>
          <w:sz w:val="20"/>
          <w:szCs w:val="20"/>
          <w:lang w:val="es-ES"/>
        </w:rPr>
      </w:pPr>
    </w:p>
    <w:p w14:paraId="07D37D78" w14:textId="0876C95E" w:rsidR="5FEE172F" w:rsidRDefault="5FEE172F" w:rsidP="0F1DD12F">
      <w:pPr>
        <w:jc w:val="both"/>
        <w:rPr>
          <w:rFonts w:ascii="Arial" w:eastAsia="Aptos" w:hAnsi="Arial" w:cs="Arial"/>
          <w:sz w:val="20"/>
          <w:szCs w:val="20"/>
          <w:lang w:val="es-ES"/>
        </w:rPr>
      </w:pPr>
      <w:r w:rsidRPr="00887451">
        <w:rPr>
          <w:rFonts w:ascii="Arial" w:eastAsia="Aptos" w:hAnsi="Arial" w:cs="Arial"/>
          <w:b/>
          <w:bCs/>
          <w:sz w:val="20"/>
          <w:szCs w:val="20"/>
          <w:lang w:val="es-ES"/>
        </w:rPr>
        <w:t>Riviera Maya, México 1</w:t>
      </w:r>
      <w:r w:rsidR="005C001D">
        <w:rPr>
          <w:rFonts w:ascii="Arial" w:eastAsia="Aptos" w:hAnsi="Arial" w:cs="Arial"/>
          <w:b/>
          <w:bCs/>
          <w:sz w:val="20"/>
          <w:szCs w:val="20"/>
          <w:lang w:val="es-ES"/>
        </w:rPr>
        <w:t>9</w:t>
      </w:r>
      <w:r w:rsidRPr="00887451">
        <w:rPr>
          <w:rFonts w:ascii="Arial" w:eastAsia="Aptos" w:hAnsi="Arial" w:cs="Arial"/>
          <w:b/>
          <w:bCs/>
          <w:sz w:val="20"/>
          <w:szCs w:val="20"/>
          <w:lang w:val="es-ES"/>
        </w:rPr>
        <w:t xml:space="preserve"> de noviembre de 2024</w:t>
      </w:r>
      <w:r w:rsidR="02919AE4" w:rsidRPr="00887451">
        <w:rPr>
          <w:rFonts w:ascii="Arial" w:eastAsia="Aptos" w:hAnsi="Arial" w:cs="Arial"/>
          <w:b/>
          <w:bCs/>
          <w:sz w:val="20"/>
          <w:szCs w:val="20"/>
          <w:lang w:val="es-ES"/>
        </w:rPr>
        <w:t xml:space="preserve"> </w:t>
      </w:r>
      <w:r w:rsidRPr="00887451">
        <w:rPr>
          <w:rFonts w:ascii="Arial" w:eastAsia="Aptos" w:hAnsi="Arial" w:cs="Arial"/>
          <w:sz w:val="20"/>
          <w:szCs w:val="20"/>
          <w:lang w:val="es-ES"/>
        </w:rPr>
        <w:t xml:space="preserve">- </w:t>
      </w:r>
      <w:r w:rsidR="4838F783" w:rsidRPr="00887451">
        <w:rPr>
          <w:rFonts w:ascii="Arial" w:eastAsia="Aptos" w:hAnsi="Arial" w:cs="Arial"/>
          <w:sz w:val="20"/>
          <w:szCs w:val="20"/>
          <w:lang w:val="es-ES"/>
        </w:rPr>
        <w:t xml:space="preserve">En un hito de innovación en entretenimiento, Grupo Vidanta y Cirque du Soleil celebran una década de colaboración con el anuncio de </w:t>
      </w:r>
      <w:r w:rsidR="4838F783" w:rsidRPr="00887451">
        <w:rPr>
          <w:rFonts w:ascii="Arial" w:eastAsia="Aptos" w:hAnsi="Arial" w:cs="Arial"/>
          <w:b/>
          <w:bCs/>
          <w:sz w:val="20"/>
          <w:szCs w:val="20"/>
          <w:lang w:val="es-ES"/>
        </w:rPr>
        <w:t>LUDÕ</w:t>
      </w:r>
      <w:r w:rsidR="4838F783" w:rsidRPr="00887451">
        <w:rPr>
          <w:rFonts w:ascii="Arial" w:eastAsia="Aptos" w:hAnsi="Arial" w:cs="Arial"/>
          <w:sz w:val="20"/>
          <w:szCs w:val="20"/>
          <w:lang w:val="es-ES"/>
        </w:rPr>
        <w:t xml:space="preserve">, un impresionante espectáculo temático de agua que redefine los límites de las presentaciones en vivo y las narrativas inmersivas. Con </w:t>
      </w:r>
      <w:r w:rsidR="009402F0" w:rsidRPr="00887451">
        <w:rPr>
          <w:rFonts w:ascii="Arial" w:eastAsia="Aptos" w:hAnsi="Arial" w:cs="Arial"/>
          <w:sz w:val="20"/>
          <w:szCs w:val="20"/>
          <w:lang w:val="es-ES"/>
        </w:rPr>
        <w:t xml:space="preserve">su </w:t>
      </w:r>
      <w:r w:rsidR="4838F783" w:rsidRPr="00887451">
        <w:rPr>
          <w:rFonts w:ascii="Arial" w:eastAsia="Aptos" w:hAnsi="Arial" w:cs="Arial"/>
          <w:sz w:val="20"/>
          <w:szCs w:val="20"/>
          <w:lang w:val="es-ES"/>
        </w:rPr>
        <w:t>estreno programado para noviembre de 2025</w:t>
      </w:r>
      <w:r w:rsidR="009402F0" w:rsidRPr="00887451">
        <w:rPr>
          <w:rFonts w:ascii="Arial" w:eastAsia="Aptos" w:hAnsi="Arial" w:cs="Arial"/>
          <w:sz w:val="20"/>
          <w:szCs w:val="20"/>
          <w:lang w:val="es-ES"/>
        </w:rPr>
        <w:t>,</w:t>
      </w:r>
      <w:r w:rsidR="4838F783" w:rsidRPr="00887451">
        <w:rPr>
          <w:rFonts w:ascii="Arial" w:eastAsia="Aptos" w:hAnsi="Arial" w:cs="Arial"/>
          <w:sz w:val="20"/>
          <w:szCs w:val="20"/>
          <w:lang w:val="es-ES"/>
        </w:rPr>
        <w:t xml:space="preserve"> </w:t>
      </w:r>
      <w:r w:rsidR="009402F0" w:rsidRPr="00887451">
        <w:rPr>
          <w:rFonts w:ascii="Arial" w:eastAsia="Aptos" w:hAnsi="Arial" w:cs="Arial"/>
          <w:sz w:val="20"/>
          <w:szCs w:val="20"/>
          <w:lang w:val="es-ES"/>
        </w:rPr>
        <w:t>ubicado en</w:t>
      </w:r>
      <w:r w:rsidR="4838F783" w:rsidRPr="00887451">
        <w:rPr>
          <w:rFonts w:ascii="Arial" w:eastAsia="Aptos" w:hAnsi="Arial" w:cs="Arial"/>
          <w:sz w:val="20"/>
          <w:szCs w:val="20"/>
          <w:lang w:val="es-ES"/>
        </w:rPr>
        <w:t xml:space="preserve"> </w:t>
      </w:r>
      <w:r w:rsidR="4838F783" w:rsidRPr="00887451">
        <w:rPr>
          <w:rFonts w:ascii="Arial" w:eastAsia="Aptos" w:hAnsi="Arial" w:cs="Arial"/>
          <w:b/>
          <w:bCs/>
          <w:sz w:val="20"/>
          <w:szCs w:val="20"/>
          <w:lang w:val="es-ES"/>
        </w:rPr>
        <w:t xml:space="preserve">BON </w:t>
      </w:r>
      <w:proofErr w:type="spellStart"/>
      <w:r w:rsidR="4838F783" w:rsidRPr="00887451">
        <w:rPr>
          <w:rFonts w:ascii="Arial" w:eastAsia="Aptos" w:hAnsi="Arial" w:cs="Arial"/>
          <w:b/>
          <w:bCs/>
          <w:sz w:val="20"/>
          <w:szCs w:val="20"/>
          <w:lang w:val="es-ES"/>
        </w:rPr>
        <w:t>All-Generations</w:t>
      </w:r>
      <w:proofErr w:type="spellEnd"/>
      <w:r w:rsidR="4838F783" w:rsidRPr="00887451">
        <w:rPr>
          <w:rFonts w:ascii="Arial" w:eastAsia="Aptos" w:hAnsi="Arial" w:cs="Arial"/>
          <w:b/>
          <w:bCs/>
          <w:sz w:val="20"/>
          <w:szCs w:val="20"/>
          <w:lang w:val="es-ES"/>
        </w:rPr>
        <w:t xml:space="preserve"> </w:t>
      </w:r>
      <w:proofErr w:type="spellStart"/>
      <w:r w:rsidR="4838F783" w:rsidRPr="00887451">
        <w:rPr>
          <w:rFonts w:ascii="Arial" w:eastAsia="Aptos" w:hAnsi="Arial" w:cs="Arial"/>
          <w:b/>
          <w:bCs/>
          <w:sz w:val="20"/>
          <w:szCs w:val="20"/>
          <w:lang w:val="es-ES"/>
        </w:rPr>
        <w:t>Luxury</w:t>
      </w:r>
      <w:proofErr w:type="spellEnd"/>
      <w:r w:rsidR="4838F783" w:rsidRPr="00887451">
        <w:rPr>
          <w:rFonts w:ascii="Arial" w:eastAsia="Aptos" w:hAnsi="Arial" w:cs="Arial"/>
          <w:b/>
          <w:bCs/>
          <w:sz w:val="20"/>
          <w:szCs w:val="20"/>
          <w:lang w:val="es-ES"/>
        </w:rPr>
        <w:t xml:space="preserve"> </w:t>
      </w:r>
      <w:proofErr w:type="spellStart"/>
      <w:r w:rsidR="4838F783" w:rsidRPr="00887451">
        <w:rPr>
          <w:rFonts w:ascii="Arial" w:eastAsia="Aptos" w:hAnsi="Arial" w:cs="Arial"/>
          <w:b/>
          <w:bCs/>
          <w:sz w:val="20"/>
          <w:szCs w:val="20"/>
          <w:lang w:val="es-ES"/>
        </w:rPr>
        <w:t>Theme</w:t>
      </w:r>
      <w:proofErr w:type="spellEnd"/>
      <w:r w:rsidR="4838F783" w:rsidRPr="00887451">
        <w:rPr>
          <w:rFonts w:ascii="Arial" w:eastAsia="Aptos" w:hAnsi="Arial" w:cs="Arial"/>
          <w:b/>
          <w:bCs/>
          <w:sz w:val="20"/>
          <w:szCs w:val="20"/>
          <w:lang w:val="es-ES"/>
        </w:rPr>
        <w:t xml:space="preserve"> Park</w:t>
      </w:r>
      <w:r w:rsidR="4838F783" w:rsidRPr="00887451">
        <w:rPr>
          <w:rFonts w:ascii="Arial" w:eastAsia="Aptos" w:hAnsi="Arial" w:cs="Arial"/>
          <w:sz w:val="20"/>
          <w:szCs w:val="20"/>
          <w:lang w:val="es-ES"/>
        </w:rPr>
        <w:t xml:space="preserve"> de VidantaWorld Nuevo Vallarta, </w:t>
      </w:r>
      <w:r w:rsidR="4838F783" w:rsidRPr="00887451">
        <w:rPr>
          <w:rFonts w:ascii="Arial" w:eastAsia="Aptos" w:hAnsi="Arial" w:cs="Arial"/>
          <w:b/>
          <w:bCs/>
          <w:sz w:val="20"/>
          <w:szCs w:val="20"/>
          <w:lang w:val="es-ES"/>
        </w:rPr>
        <w:t>LUDÕ</w:t>
      </w:r>
      <w:r w:rsidR="4838F783" w:rsidRPr="00887451">
        <w:rPr>
          <w:rFonts w:ascii="Arial" w:eastAsia="Aptos" w:hAnsi="Arial" w:cs="Arial"/>
          <w:sz w:val="20"/>
          <w:szCs w:val="20"/>
          <w:lang w:val="es-ES"/>
        </w:rPr>
        <w:t xml:space="preserve"> marca el regreso monumental de Cirque du Soleil a las producciones acuáticas, tras el icónico </w:t>
      </w:r>
      <w:r w:rsidR="4838F783" w:rsidRPr="00887451">
        <w:rPr>
          <w:rFonts w:ascii="Arial" w:eastAsia="Aptos" w:hAnsi="Arial" w:cs="Arial"/>
          <w:i/>
          <w:iCs/>
          <w:sz w:val="20"/>
          <w:szCs w:val="20"/>
          <w:lang w:val="es-ES"/>
        </w:rPr>
        <w:t>O</w:t>
      </w:r>
      <w:r w:rsidR="4838F783" w:rsidRPr="00887451">
        <w:rPr>
          <w:rFonts w:ascii="Arial" w:eastAsia="Aptos" w:hAnsi="Arial" w:cs="Arial"/>
          <w:sz w:val="20"/>
          <w:szCs w:val="20"/>
          <w:lang w:val="es-ES"/>
        </w:rPr>
        <w:t xml:space="preserve"> en Las Vegas, y promete ser el espectáculo de cena-acuática más épico jamás creado.</w:t>
      </w:r>
    </w:p>
    <w:p w14:paraId="6BD2C3F3" w14:textId="77777777" w:rsidR="00196F76" w:rsidRDefault="00196F76" w:rsidP="0F1DD12F">
      <w:pPr>
        <w:jc w:val="both"/>
        <w:rPr>
          <w:rFonts w:ascii="Arial" w:eastAsia="Aptos" w:hAnsi="Arial" w:cs="Arial"/>
          <w:sz w:val="20"/>
          <w:szCs w:val="20"/>
          <w:lang w:val="es-ES"/>
        </w:rPr>
      </w:pPr>
    </w:p>
    <w:p w14:paraId="109FE4AD" w14:textId="77777777" w:rsidR="00196F76" w:rsidRDefault="00196F76" w:rsidP="0F1DD12F">
      <w:pPr>
        <w:jc w:val="both"/>
        <w:rPr>
          <w:rFonts w:ascii="Arial" w:eastAsia="Aptos" w:hAnsi="Arial" w:cs="Arial"/>
          <w:sz w:val="20"/>
          <w:szCs w:val="20"/>
          <w:lang w:val="es-ES"/>
        </w:rPr>
      </w:pPr>
    </w:p>
    <w:p w14:paraId="69D07989" w14:textId="0A474195" w:rsidR="00196F76" w:rsidRDefault="00196F76" w:rsidP="00196F76">
      <w:pPr>
        <w:jc w:val="center"/>
        <w:rPr>
          <w:rFonts w:ascii="Arial" w:eastAsia="Aptos" w:hAnsi="Arial" w:cs="Arial"/>
          <w:sz w:val="20"/>
          <w:szCs w:val="20"/>
          <w:lang w:val="es-ES"/>
        </w:rPr>
      </w:pPr>
      <w:r>
        <w:rPr>
          <w:rFonts w:ascii="Arial" w:eastAsia="Aptos" w:hAnsi="Arial" w:cs="Arial"/>
          <w:noProof/>
          <w:sz w:val="20"/>
          <w:szCs w:val="20"/>
          <w:lang w:val="es-ES"/>
        </w:rPr>
        <w:drawing>
          <wp:inline distT="0" distB="0" distL="0" distR="0" wp14:anchorId="6AABA55A" wp14:editId="65B5DF26">
            <wp:extent cx="4775200" cy="2688601"/>
            <wp:effectExtent l="0" t="0" r="0" b="3810"/>
            <wp:docPr id="211661370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613700" name="Imagen 211661370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3979" cy="2693544"/>
                    </a:xfrm>
                    <a:prstGeom prst="rect">
                      <a:avLst/>
                    </a:prstGeom>
                  </pic:spPr>
                </pic:pic>
              </a:graphicData>
            </a:graphic>
          </wp:inline>
        </w:drawing>
      </w:r>
    </w:p>
    <w:p w14:paraId="342F1C7C" w14:textId="77777777" w:rsidR="00196F76" w:rsidRDefault="00196F76" w:rsidP="0F1DD12F">
      <w:pPr>
        <w:jc w:val="both"/>
        <w:rPr>
          <w:rFonts w:ascii="Arial" w:eastAsia="Aptos" w:hAnsi="Arial" w:cs="Arial"/>
          <w:sz w:val="20"/>
          <w:szCs w:val="20"/>
          <w:lang w:val="es-ES"/>
        </w:rPr>
      </w:pPr>
    </w:p>
    <w:p w14:paraId="44184DD4" w14:textId="71DB0C45" w:rsidR="00196F76" w:rsidRPr="00196F76" w:rsidRDefault="00196F76" w:rsidP="0F1DD12F">
      <w:pPr>
        <w:jc w:val="both"/>
        <w:rPr>
          <w:rFonts w:ascii="Arial" w:eastAsia="Aptos" w:hAnsi="Arial" w:cs="Arial"/>
          <w:i/>
          <w:iCs/>
          <w:sz w:val="18"/>
          <w:szCs w:val="18"/>
          <w:lang w:val="es-ES"/>
        </w:rPr>
      </w:pPr>
      <w:r w:rsidRPr="00196F76">
        <w:rPr>
          <w:rFonts w:ascii="Arial" w:eastAsia="Aptos" w:hAnsi="Arial" w:cs="Arial"/>
          <w:i/>
          <w:iCs/>
          <w:sz w:val="18"/>
          <w:szCs w:val="18"/>
          <w:lang w:val="es-ES"/>
        </w:rPr>
        <w:t xml:space="preserve">Un impresionante adelanto del nuevo teatro del </w:t>
      </w:r>
      <w:proofErr w:type="spellStart"/>
      <w:r w:rsidRPr="00196F76">
        <w:rPr>
          <w:rFonts w:ascii="Arial" w:eastAsia="Aptos" w:hAnsi="Arial" w:cs="Arial"/>
          <w:i/>
          <w:iCs/>
          <w:sz w:val="18"/>
          <w:szCs w:val="18"/>
          <w:lang w:val="es-ES"/>
        </w:rPr>
        <w:t>Cirque</w:t>
      </w:r>
      <w:proofErr w:type="spellEnd"/>
      <w:r w:rsidRPr="00196F76">
        <w:rPr>
          <w:rFonts w:ascii="Arial" w:eastAsia="Aptos" w:hAnsi="Arial" w:cs="Arial"/>
          <w:i/>
          <w:iCs/>
          <w:sz w:val="18"/>
          <w:szCs w:val="18"/>
          <w:lang w:val="es-ES"/>
        </w:rPr>
        <w:t xml:space="preserve"> du </w:t>
      </w:r>
      <w:proofErr w:type="spellStart"/>
      <w:r w:rsidRPr="00196F76">
        <w:rPr>
          <w:rFonts w:ascii="Arial" w:eastAsia="Aptos" w:hAnsi="Arial" w:cs="Arial"/>
          <w:i/>
          <w:iCs/>
          <w:sz w:val="18"/>
          <w:szCs w:val="18"/>
          <w:lang w:val="es-ES"/>
        </w:rPr>
        <w:t>Soleil</w:t>
      </w:r>
      <w:proofErr w:type="spellEnd"/>
      <w:r w:rsidRPr="00196F76">
        <w:rPr>
          <w:rFonts w:ascii="Arial" w:eastAsia="Aptos" w:hAnsi="Arial" w:cs="Arial"/>
          <w:i/>
          <w:iCs/>
          <w:sz w:val="18"/>
          <w:szCs w:val="18"/>
          <w:lang w:val="es-ES"/>
        </w:rPr>
        <w:t xml:space="preserve"> en el parque temático de lujo </w:t>
      </w:r>
      <w:proofErr w:type="spellStart"/>
      <w:r w:rsidRPr="00196F76">
        <w:rPr>
          <w:rFonts w:ascii="Arial" w:eastAsia="Aptos" w:hAnsi="Arial" w:cs="Arial"/>
          <w:i/>
          <w:iCs/>
          <w:sz w:val="18"/>
          <w:szCs w:val="18"/>
          <w:lang w:val="es-ES"/>
        </w:rPr>
        <w:t>VidantaWorld’s</w:t>
      </w:r>
      <w:proofErr w:type="spellEnd"/>
      <w:r w:rsidRPr="00196F76">
        <w:rPr>
          <w:rFonts w:ascii="Arial" w:eastAsia="Aptos" w:hAnsi="Arial" w:cs="Arial"/>
          <w:i/>
          <w:iCs/>
          <w:sz w:val="18"/>
          <w:szCs w:val="18"/>
          <w:lang w:val="es-ES"/>
        </w:rPr>
        <w:t xml:space="preserve"> BON </w:t>
      </w:r>
      <w:proofErr w:type="spellStart"/>
      <w:r w:rsidRPr="00196F76">
        <w:rPr>
          <w:rFonts w:ascii="Arial" w:eastAsia="Aptos" w:hAnsi="Arial" w:cs="Arial"/>
          <w:i/>
          <w:iCs/>
          <w:sz w:val="18"/>
          <w:szCs w:val="18"/>
          <w:lang w:val="es-ES"/>
        </w:rPr>
        <w:t>Luxury</w:t>
      </w:r>
      <w:proofErr w:type="spellEnd"/>
      <w:r w:rsidRPr="00196F76">
        <w:rPr>
          <w:rFonts w:ascii="Arial" w:eastAsia="Aptos" w:hAnsi="Arial" w:cs="Arial"/>
          <w:i/>
          <w:iCs/>
          <w:sz w:val="18"/>
          <w:szCs w:val="18"/>
          <w:lang w:val="es-ES"/>
        </w:rPr>
        <w:t xml:space="preserve"> </w:t>
      </w:r>
      <w:proofErr w:type="spellStart"/>
      <w:r w:rsidRPr="00196F76">
        <w:rPr>
          <w:rFonts w:ascii="Arial" w:eastAsia="Aptos" w:hAnsi="Arial" w:cs="Arial"/>
          <w:i/>
          <w:iCs/>
          <w:sz w:val="18"/>
          <w:szCs w:val="18"/>
          <w:lang w:val="es-ES"/>
        </w:rPr>
        <w:t>Theme</w:t>
      </w:r>
      <w:proofErr w:type="spellEnd"/>
      <w:r w:rsidRPr="00196F76">
        <w:rPr>
          <w:rFonts w:ascii="Arial" w:eastAsia="Aptos" w:hAnsi="Arial" w:cs="Arial"/>
          <w:i/>
          <w:iCs/>
          <w:sz w:val="18"/>
          <w:szCs w:val="18"/>
          <w:lang w:val="es-ES"/>
        </w:rPr>
        <w:t xml:space="preserve"> Park. Este innovador recinto, diseñado para albergar el revolucionario espectáculo acuático LUDÕ, es una maravilla de la arquitectura moderna y la innovación.</w:t>
      </w:r>
    </w:p>
    <w:p w14:paraId="7320D11C" w14:textId="77777777" w:rsidR="00196F76" w:rsidRDefault="00196F76" w:rsidP="0F1DD12F">
      <w:pPr>
        <w:jc w:val="both"/>
        <w:rPr>
          <w:rFonts w:ascii="Arial" w:eastAsia="Aptos" w:hAnsi="Arial" w:cs="Arial"/>
          <w:sz w:val="20"/>
          <w:szCs w:val="20"/>
          <w:lang w:val="es-ES"/>
        </w:rPr>
      </w:pPr>
    </w:p>
    <w:p w14:paraId="09F48D5A" w14:textId="77777777" w:rsidR="00196F76" w:rsidRPr="00887451" w:rsidRDefault="00196F76" w:rsidP="0F1DD12F">
      <w:pPr>
        <w:jc w:val="both"/>
        <w:rPr>
          <w:rFonts w:ascii="Arial" w:eastAsiaTheme="minorEastAsia" w:hAnsi="Arial" w:cs="Arial"/>
          <w:sz w:val="20"/>
          <w:szCs w:val="20"/>
          <w:lang w:val="es-ES"/>
        </w:rPr>
      </w:pPr>
    </w:p>
    <w:p w14:paraId="5FC09E54" w14:textId="08519032" w:rsidR="0F1DD12F" w:rsidRPr="00887451" w:rsidRDefault="0F1DD12F" w:rsidP="0F1DD12F">
      <w:pPr>
        <w:jc w:val="both"/>
        <w:rPr>
          <w:rFonts w:ascii="Arial" w:eastAsia="Aptos" w:hAnsi="Arial" w:cs="Arial"/>
          <w:sz w:val="20"/>
          <w:szCs w:val="20"/>
          <w:lang w:val="es-ES"/>
        </w:rPr>
      </w:pPr>
    </w:p>
    <w:p w14:paraId="7587229E" w14:textId="77777777" w:rsidR="00196F76" w:rsidRDefault="00196F76" w:rsidP="0F1DD12F">
      <w:pPr>
        <w:jc w:val="both"/>
        <w:rPr>
          <w:rFonts w:ascii="Arial" w:eastAsia="Aptos" w:hAnsi="Arial" w:cs="Arial"/>
          <w:b/>
          <w:bCs/>
          <w:sz w:val="20"/>
          <w:szCs w:val="20"/>
          <w:lang w:val="es-ES"/>
        </w:rPr>
      </w:pPr>
    </w:p>
    <w:p w14:paraId="6861799B" w14:textId="388C32D7" w:rsidR="44BA666A" w:rsidRPr="00887451" w:rsidRDefault="44BA666A" w:rsidP="0F1DD12F">
      <w:pPr>
        <w:jc w:val="both"/>
        <w:rPr>
          <w:rFonts w:ascii="Arial" w:hAnsi="Arial" w:cs="Arial"/>
          <w:lang w:val="es-MX"/>
        </w:rPr>
      </w:pPr>
      <w:r w:rsidRPr="00887451">
        <w:rPr>
          <w:rFonts w:ascii="Arial" w:eastAsia="Aptos" w:hAnsi="Arial" w:cs="Arial"/>
          <w:b/>
          <w:bCs/>
          <w:sz w:val="20"/>
          <w:szCs w:val="20"/>
          <w:lang w:val="es-ES"/>
        </w:rPr>
        <w:lastRenderedPageBreak/>
        <w:t>LUDÕ</w:t>
      </w:r>
      <w:r w:rsidRPr="00887451">
        <w:rPr>
          <w:rFonts w:ascii="Arial" w:eastAsia="Aptos" w:hAnsi="Arial" w:cs="Arial"/>
          <w:sz w:val="20"/>
          <w:szCs w:val="20"/>
          <w:lang w:val="es-ES"/>
        </w:rPr>
        <w:t xml:space="preserve">—del latín </w:t>
      </w:r>
      <w:r w:rsidRPr="00887451">
        <w:rPr>
          <w:rFonts w:ascii="Arial" w:eastAsia="Aptos" w:hAnsi="Arial" w:cs="Arial"/>
          <w:i/>
          <w:iCs/>
          <w:sz w:val="20"/>
          <w:szCs w:val="20"/>
          <w:lang w:val="es-ES"/>
        </w:rPr>
        <w:t>“yo juego”</w:t>
      </w:r>
      <w:r w:rsidRPr="00887451">
        <w:rPr>
          <w:rFonts w:ascii="Arial" w:eastAsia="Aptos" w:hAnsi="Arial" w:cs="Arial"/>
          <w:sz w:val="20"/>
          <w:szCs w:val="20"/>
          <w:lang w:val="es-ES"/>
        </w:rPr>
        <w:t>—es más que un espectáculo: es una fusión de arte y tecnología, un espectáculo donde el agua se convierte en una fuerza narrativa, envolviendo a la audiencia en un reino acuático que celebra tanto el poder de la naturaleza como las alturas de la imaginación humana. Ambientado en un teatro de vanguardia con 696 asientos, el agua fluye a través de cada aspecto de la historia, con visuales hipnotizantes, actuaciones que desafían la gravedad y tecnología revolucionaria diseñada para crear una experiencia tan dinámica como el agua misma.</w:t>
      </w:r>
    </w:p>
    <w:p w14:paraId="31FA1F9C" w14:textId="03D613EF" w:rsidR="0F1DD12F" w:rsidRPr="00887451" w:rsidRDefault="0F1DD12F" w:rsidP="0F1DD12F">
      <w:pPr>
        <w:jc w:val="both"/>
        <w:rPr>
          <w:rFonts w:ascii="Arial" w:eastAsia="Aptos" w:hAnsi="Arial" w:cs="Arial"/>
          <w:sz w:val="20"/>
          <w:szCs w:val="20"/>
          <w:lang w:val="es-ES"/>
        </w:rPr>
      </w:pPr>
    </w:p>
    <w:p w14:paraId="7D8B92AF" w14:textId="740AA03C" w:rsidR="6E456A3E" w:rsidRPr="00887451" w:rsidRDefault="6E456A3E" w:rsidP="0F1DD12F">
      <w:pPr>
        <w:jc w:val="both"/>
        <w:rPr>
          <w:rFonts w:ascii="Arial" w:hAnsi="Arial" w:cs="Arial"/>
          <w:lang w:val="es-MX"/>
        </w:rPr>
      </w:pPr>
      <w:r w:rsidRPr="00887451">
        <w:rPr>
          <w:rFonts w:ascii="Arial" w:eastAsia="Aptos" w:hAnsi="Arial" w:cs="Arial"/>
          <w:b/>
          <w:bCs/>
          <w:sz w:val="20"/>
          <w:szCs w:val="20"/>
          <w:lang w:val="es-ES"/>
        </w:rPr>
        <w:t>LUDÕ</w:t>
      </w:r>
      <w:r w:rsidRPr="00887451">
        <w:rPr>
          <w:rFonts w:ascii="Arial" w:eastAsia="Aptos" w:hAnsi="Arial" w:cs="Arial"/>
          <w:sz w:val="20"/>
          <w:szCs w:val="20"/>
          <w:lang w:val="es-ES"/>
        </w:rPr>
        <w:t xml:space="preserve"> ofrecerá una innovadora experiencia gastronómica gourmet y exhibirá las características de vanguardia del teatro, que incluyen acústica avanzada y una arquitectura espectacular. El teatro, íntimo y rodeado de elementos acuáticos inmersivos, estará equipado con tecnología de última generación, lo que permitirá que cada función integre el agua de manera fluida como un elemento narrativo y visual.</w:t>
      </w:r>
    </w:p>
    <w:p w14:paraId="3A3CC2B4" w14:textId="4C38C910" w:rsidR="0F1DD12F" w:rsidRPr="00887451" w:rsidRDefault="0F1DD12F" w:rsidP="0F1DD12F">
      <w:pPr>
        <w:jc w:val="both"/>
        <w:rPr>
          <w:rFonts w:ascii="Arial" w:eastAsia="Aptos" w:hAnsi="Arial" w:cs="Arial"/>
          <w:sz w:val="20"/>
          <w:szCs w:val="20"/>
          <w:lang w:val="es-ES"/>
        </w:rPr>
      </w:pPr>
    </w:p>
    <w:p w14:paraId="64B0A8F2" w14:textId="17BF9C80" w:rsidR="00196F76" w:rsidRDefault="00196F76" w:rsidP="00196F76">
      <w:pPr>
        <w:jc w:val="center"/>
        <w:rPr>
          <w:rFonts w:ascii="Arial" w:eastAsia="Aptos" w:hAnsi="Arial" w:cs="Arial"/>
          <w:sz w:val="20"/>
          <w:szCs w:val="20"/>
          <w:lang w:val="es-ES"/>
        </w:rPr>
      </w:pPr>
      <w:r>
        <w:rPr>
          <w:rFonts w:ascii="Arial" w:eastAsia="Aptos" w:hAnsi="Arial" w:cs="Arial"/>
          <w:noProof/>
          <w:sz w:val="20"/>
          <w:szCs w:val="20"/>
          <w:lang w:val="es-ES"/>
        </w:rPr>
        <w:drawing>
          <wp:inline distT="0" distB="0" distL="0" distR="0" wp14:anchorId="2CE392FF" wp14:editId="259524EA">
            <wp:extent cx="4114800" cy="2314575"/>
            <wp:effectExtent l="0" t="0" r="0" b="0"/>
            <wp:docPr id="110679778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797783" name="Imagen 110679778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20469" cy="2317764"/>
                    </a:xfrm>
                    <a:prstGeom prst="rect">
                      <a:avLst/>
                    </a:prstGeom>
                  </pic:spPr>
                </pic:pic>
              </a:graphicData>
            </a:graphic>
          </wp:inline>
        </w:drawing>
      </w:r>
    </w:p>
    <w:p w14:paraId="1DF63625" w14:textId="77777777" w:rsidR="00196F76" w:rsidRDefault="00196F76" w:rsidP="0F1DD12F">
      <w:pPr>
        <w:jc w:val="both"/>
        <w:rPr>
          <w:rFonts w:ascii="Arial" w:eastAsia="Aptos" w:hAnsi="Arial" w:cs="Arial"/>
          <w:sz w:val="20"/>
          <w:szCs w:val="20"/>
          <w:lang w:val="es-ES"/>
        </w:rPr>
      </w:pPr>
    </w:p>
    <w:p w14:paraId="3BD6F92F" w14:textId="481C29DA" w:rsidR="00196F76" w:rsidRPr="00196F76" w:rsidRDefault="00196F76" w:rsidP="00196F76">
      <w:pPr>
        <w:jc w:val="center"/>
        <w:rPr>
          <w:rFonts w:ascii="Arial" w:eastAsia="Aptos" w:hAnsi="Arial" w:cs="Arial"/>
          <w:i/>
          <w:iCs/>
          <w:sz w:val="18"/>
          <w:szCs w:val="18"/>
          <w:lang w:val="es-ES"/>
        </w:rPr>
      </w:pPr>
      <w:r w:rsidRPr="00196F76">
        <w:rPr>
          <w:rFonts w:ascii="Arial" w:eastAsia="Aptos" w:hAnsi="Arial" w:cs="Arial"/>
          <w:i/>
          <w:iCs/>
          <w:sz w:val="18"/>
          <w:szCs w:val="18"/>
          <w:lang w:val="es-ES"/>
        </w:rPr>
        <w:t xml:space="preserve">Con elementos de agua inmersivos y un hipnótico escenario acuático de 360 grados, este recinto de última generación redefine el entretenimiento con su dinámico </w:t>
      </w:r>
      <w:proofErr w:type="gramStart"/>
      <w:r w:rsidRPr="00196F76">
        <w:rPr>
          <w:rFonts w:ascii="Arial" w:eastAsia="Aptos" w:hAnsi="Arial" w:cs="Arial"/>
          <w:i/>
          <w:iCs/>
          <w:sz w:val="18"/>
          <w:szCs w:val="18"/>
          <w:lang w:val="es-ES"/>
        </w:rPr>
        <w:t>diseñ</w:t>
      </w:r>
      <w:r w:rsidR="0054454D">
        <w:rPr>
          <w:rFonts w:ascii="Arial" w:eastAsia="Aptos" w:hAnsi="Arial" w:cs="Arial"/>
          <w:i/>
          <w:iCs/>
          <w:sz w:val="18"/>
          <w:szCs w:val="18"/>
          <w:lang w:val="es-ES"/>
        </w:rPr>
        <w:t>o.</w:t>
      </w:r>
      <w:r w:rsidRPr="00196F76">
        <w:rPr>
          <w:rFonts w:ascii="Arial" w:eastAsia="Aptos" w:hAnsi="Arial" w:cs="Arial"/>
          <w:i/>
          <w:iCs/>
          <w:sz w:val="18"/>
          <w:szCs w:val="18"/>
          <w:lang w:val="es-ES"/>
        </w:rPr>
        <w:t>.</w:t>
      </w:r>
      <w:proofErr w:type="gramEnd"/>
    </w:p>
    <w:p w14:paraId="06802C36" w14:textId="77777777" w:rsidR="00196F76" w:rsidRDefault="00196F76" w:rsidP="0F1DD12F">
      <w:pPr>
        <w:jc w:val="both"/>
        <w:rPr>
          <w:rFonts w:ascii="Arial" w:eastAsia="Aptos" w:hAnsi="Arial" w:cs="Arial"/>
          <w:sz w:val="20"/>
          <w:szCs w:val="20"/>
          <w:lang w:val="es-ES"/>
        </w:rPr>
      </w:pPr>
    </w:p>
    <w:p w14:paraId="1968582A" w14:textId="77777777" w:rsidR="00196F76" w:rsidRDefault="00196F76" w:rsidP="0F1DD12F">
      <w:pPr>
        <w:jc w:val="both"/>
        <w:rPr>
          <w:rFonts w:ascii="Arial" w:eastAsia="Aptos" w:hAnsi="Arial" w:cs="Arial"/>
          <w:sz w:val="20"/>
          <w:szCs w:val="20"/>
          <w:lang w:val="es-ES"/>
        </w:rPr>
      </w:pPr>
    </w:p>
    <w:p w14:paraId="4F051384" w14:textId="7E2CD806" w:rsidR="0042CBD5" w:rsidRPr="00887451" w:rsidRDefault="0042CBD5" w:rsidP="0F1DD12F">
      <w:pPr>
        <w:jc w:val="both"/>
        <w:rPr>
          <w:rFonts w:ascii="Arial" w:eastAsia="Aptos" w:hAnsi="Arial" w:cs="Arial"/>
          <w:sz w:val="20"/>
          <w:szCs w:val="20"/>
          <w:lang w:val="es-ES"/>
        </w:rPr>
      </w:pPr>
      <w:r w:rsidRPr="00887451">
        <w:rPr>
          <w:rFonts w:ascii="Arial" w:eastAsia="Aptos" w:hAnsi="Arial" w:cs="Arial"/>
          <w:sz w:val="20"/>
          <w:szCs w:val="20"/>
          <w:lang w:val="es-ES"/>
        </w:rPr>
        <w:t xml:space="preserve">Desde su inicio, la colaboración entre Cirque du Soleil y Grupo Vidanta ha redefinido las expectativas, fusionando arte, tecnología y hospitalidad para elevar el concepto de experiencias inmersivas. A medida que VidantaWorld continúa su expansión, </w:t>
      </w:r>
      <w:r w:rsidRPr="00887451">
        <w:rPr>
          <w:rFonts w:ascii="Arial" w:eastAsia="Aptos" w:hAnsi="Arial" w:cs="Arial"/>
          <w:b/>
          <w:bCs/>
          <w:sz w:val="20"/>
          <w:szCs w:val="20"/>
          <w:lang w:val="es-ES"/>
        </w:rPr>
        <w:t>LUDÕ</w:t>
      </w:r>
      <w:r w:rsidRPr="00887451">
        <w:rPr>
          <w:rFonts w:ascii="Arial" w:eastAsia="Aptos" w:hAnsi="Arial" w:cs="Arial"/>
          <w:sz w:val="20"/>
          <w:szCs w:val="20"/>
          <w:lang w:val="es-ES"/>
        </w:rPr>
        <w:t xml:space="preserve"> se convertirá en una atracción insignia, destacando la magnitud y ambición de este destino único. Con dos destinos espectaculares en México -</w:t>
      </w:r>
      <w:r w:rsidRPr="00887451">
        <w:rPr>
          <w:rFonts w:ascii="Arial" w:eastAsia="Aptos" w:hAnsi="Arial" w:cs="Arial"/>
          <w:b/>
          <w:bCs/>
          <w:sz w:val="20"/>
          <w:szCs w:val="20"/>
          <w:lang w:val="es-ES"/>
        </w:rPr>
        <w:t>VidantaWorld Nuevo Vallarta</w:t>
      </w:r>
      <w:r w:rsidRPr="00887451">
        <w:rPr>
          <w:rFonts w:ascii="Arial" w:eastAsia="Aptos" w:hAnsi="Arial" w:cs="Arial"/>
          <w:sz w:val="20"/>
          <w:szCs w:val="20"/>
          <w:lang w:val="es-ES"/>
        </w:rPr>
        <w:t xml:space="preserve"> y </w:t>
      </w:r>
      <w:r w:rsidRPr="00887451">
        <w:rPr>
          <w:rFonts w:ascii="Arial" w:eastAsia="Aptos" w:hAnsi="Arial" w:cs="Arial"/>
          <w:b/>
          <w:bCs/>
          <w:sz w:val="20"/>
          <w:szCs w:val="20"/>
          <w:lang w:val="es-ES"/>
        </w:rPr>
        <w:t>VidantaWorld Riviera Maya</w:t>
      </w:r>
      <w:r w:rsidRPr="00887451">
        <w:rPr>
          <w:rFonts w:ascii="Arial" w:eastAsia="Aptos" w:hAnsi="Arial" w:cs="Arial"/>
          <w:sz w:val="20"/>
          <w:szCs w:val="20"/>
          <w:lang w:val="es-ES"/>
        </w:rPr>
        <w:t xml:space="preserve">, </w:t>
      </w:r>
      <w:r w:rsidRPr="00887451">
        <w:rPr>
          <w:rFonts w:ascii="Arial" w:eastAsia="Aptos" w:hAnsi="Arial" w:cs="Arial"/>
          <w:b/>
          <w:bCs/>
          <w:sz w:val="20"/>
          <w:szCs w:val="20"/>
          <w:lang w:val="es-ES"/>
        </w:rPr>
        <w:t xml:space="preserve">además </w:t>
      </w:r>
      <w:r w:rsidRPr="00887451">
        <w:rPr>
          <w:rFonts w:ascii="Arial" w:eastAsiaTheme="minorEastAsia" w:hAnsi="Arial" w:cs="Arial"/>
          <w:b/>
          <w:bCs/>
          <w:sz w:val="20"/>
          <w:szCs w:val="20"/>
          <w:lang w:val="es-ES"/>
        </w:rPr>
        <w:t>VidantaWorld’s ELEGANT Ultra Mega Yacht</w:t>
      </w:r>
      <w:r w:rsidRPr="00887451">
        <w:rPr>
          <w:rFonts w:ascii="Arial" w:eastAsiaTheme="minorEastAsia" w:hAnsi="Arial" w:cs="Arial"/>
          <w:sz w:val="20"/>
          <w:szCs w:val="20"/>
          <w:lang w:val="es-ES"/>
        </w:rPr>
        <w:t xml:space="preserve"> - </w:t>
      </w:r>
      <w:r w:rsidR="27072041" w:rsidRPr="00887451">
        <w:rPr>
          <w:rFonts w:ascii="Arial" w:eastAsiaTheme="minorEastAsia" w:hAnsi="Arial" w:cs="Arial"/>
          <w:sz w:val="20"/>
          <w:szCs w:val="20"/>
          <w:lang w:val="es-ES"/>
        </w:rPr>
        <w:t>que</w:t>
      </w:r>
      <w:r w:rsidRPr="00887451">
        <w:rPr>
          <w:rFonts w:ascii="Arial" w:eastAsia="Aptos" w:hAnsi="Arial" w:cs="Arial"/>
          <w:sz w:val="20"/>
          <w:szCs w:val="20"/>
          <w:lang w:val="es-ES"/>
        </w:rPr>
        <w:t xml:space="preserve"> abarca una amplia gama de experiencias vacacionales que incluyen parques temáticos de lujo, hoteles de alto nivel, </w:t>
      </w:r>
      <w:r w:rsidR="009402F0" w:rsidRPr="00887451">
        <w:rPr>
          <w:rFonts w:ascii="Arial" w:eastAsia="Aptos" w:hAnsi="Arial" w:cs="Arial"/>
          <w:sz w:val="20"/>
          <w:szCs w:val="20"/>
          <w:lang w:val="es-ES"/>
        </w:rPr>
        <w:t>itinerarios</w:t>
      </w:r>
      <w:r w:rsidRPr="00887451">
        <w:rPr>
          <w:rFonts w:ascii="Arial" w:eastAsia="Aptos" w:hAnsi="Arial" w:cs="Arial"/>
          <w:sz w:val="20"/>
          <w:szCs w:val="20"/>
          <w:lang w:val="es-ES"/>
        </w:rPr>
        <w:t xml:space="preserve"> internacionales y espectáculos de clase mundial, eventos deportivos y conciertos de superestrellas globales.</w:t>
      </w:r>
    </w:p>
    <w:p w14:paraId="374A83E1" w14:textId="3C13011D" w:rsidR="0F1DD12F" w:rsidRPr="00887451" w:rsidRDefault="0F1DD12F" w:rsidP="0F1DD12F">
      <w:pPr>
        <w:jc w:val="both"/>
        <w:rPr>
          <w:rFonts w:ascii="Arial" w:eastAsia="Aptos" w:hAnsi="Arial" w:cs="Arial"/>
          <w:sz w:val="20"/>
          <w:szCs w:val="20"/>
          <w:lang w:val="es-ES"/>
        </w:rPr>
      </w:pPr>
    </w:p>
    <w:p w14:paraId="5743C75C" w14:textId="49B90E55" w:rsidR="7413CB5E" w:rsidRPr="00887451" w:rsidRDefault="7413CB5E" w:rsidP="0F1DD12F">
      <w:pPr>
        <w:jc w:val="both"/>
        <w:rPr>
          <w:rFonts w:ascii="Arial" w:eastAsia="Aptos" w:hAnsi="Arial" w:cs="Arial"/>
          <w:i/>
          <w:iCs/>
          <w:sz w:val="20"/>
          <w:szCs w:val="20"/>
          <w:lang w:val="es-ES"/>
        </w:rPr>
      </w:pPr>
      <w:r w:rsidRPr="00887451">
        <w:rPr>
          <w:rFonts w:ascii="Arial" w:eastAsia="Aptos" w:hAnsi="Arial" w:cs="Arial"/>
          <w:i/>
          <w:iCs/>
          <w:sz w:val="20"/>
          <w:szCs w:val="20"/>
          <w:lang w:val="es-ES"/>
        </w:rPr>
        <w:t xml:space="preserve">“La creación de </w:t>
      </w:r>
      <w:r w:rsidRPr="00887451">
        <w:rPr>
          <w:rFonts w:ascii="Arial" w:eastAsia="Aptos" w:hAnsi="Arial" w:cs="Arial"/>
          <w:b/>
          <w:bCs/>
          <w:i/>
          <w:iCs/>
          <w:sz w:val="20"/>
          <w:szCs w:val="20"/>
          <w:lang w:val="es-ES"/>
        </w:rPr>
        <w:t>LUDÕ</w:t>
      </w:r>
      <w:r w:rsidRPr="00887451">
        <w:rPr>
          <w:rFonts w:ascii="Arial" w:eastAsia="Aptos" w:hAnsi="Arial" w:cs="Arial"/>
          <w:i/>
          <w:iCs/>
          <w:sz w:val="20"/>
          <w:szCs w:val="20"/>
          <w:lang w:val="es-ES"/>
        </w:rPr>
        <w:t xml:space="preserve"> por Cirque du Soleil en VidantaWorld es mucho más que un hito; es una declaración audaz sobre la capacidad de México para innovar y cautivar en un escenario global”, </w:t>
      </w:r>
      <w:r w:rsidRPr="00887451">
        <w:rPr>
          <w:rFonts w:ascii="Arial" w:eastAsia="Aptos" w:hAnsi="Arial" w:cs="Arial"/>
          <w:b/>
          <w:bCs/>
          <w:i/>
          <w:iCs/>
          <w:sz w:val="20"/>
          <w:szCs w:val="20"/>
          <w:lang w:val="es-ES"/>
        </w:rPr>
        <w:t>comentó Iván Chávez, vicepresidente ejecutivo de Grupo Vidanta.</w:t>
      </w:r>
      <w:r w:rsidRPr="00887451">
        <w:rPr>
          <w:rFonts w:ascii="Arial" w:eastAsia="Aptos" w:hAnsi="Arial" w:cs="Arial"/>
          <w:i/>
          <w:iCs/>
          <w:sz w:val="20"/>
          <w:szCs w:val="20"/>
          <w:lang w:val="es-ES"/>
        </w:rPr>
        <w:t xml:space="preserve"> “</w:t>
      </w:r>
      <w:r w:rsidRPr="00887451">
        <w:rPr>
          <w:rFonts w:ascii="Arial" w:eastAsia="Aptos" w:hAnsi="Arial" w:cs="Arial"/>
          <w:b/>
          <w:bCs/>
          <w:i/>
          <w:iCs/>
          <w:sz w:val="20"/>
          <w:szCs w:val="20"/>
          <w:lang w:val="es-ES"/>
        </w:rPr>
        <w:t>LUDÕ</w:t>
      </w:r>
      <w:r w:rsidRPr="00887451">
        <w:rPr>
          <w:rFonts w:ascii="Arial" w:eastAsia="Aptos" w:hAnsi="Arial" w:cs="Arial"/>
          <w:i/>
          <w:iCs/>
          <w:sz w:val="20"/>
          <w:szCs w:val="20"/>
          <w:lang w:val="es-ES"/>
        </w:rPr>
        <w:t xml:space="preserve"> está diseñado para inspirar asombro y mostrar al mundo que México no solo es un destino de primer nivel, sino un líder en el futuro del entretenimiento. Estamos más que emocionados de invitar a la audiencia a vivir esta experiencia incomparable a través del agua, la creatividad y el espíritu ilimitado de VidantaWorld.”</w:t>
      </w:r>
    </w:p>
    <w:p w14:paraId="2B9C9D16" w14:textId="77777777" w:rsidR="00CF52C5" w:rsidRPr="00887451" w:rsidRDefault="00CF52C5" w:rsidP="0F1DD12F">
      <w:pPr>
        <w:jc w:val="both"/>
        <w:rPr>
          <w:rFonts w:ascii="Arial" w:eastAsia="Aptos" w:hAnsi="Arial" w:cs="Arial"/>
          <w:i/>
          <w:iCs/>
          <w:sz w:val="20"/>
          <w:szCs w:val="20"/>
          <w:lang w:val="es-ES"/>
        </w:rPr>
      </w:pPr>
    </w:p>
    <w:p w14:paraId="5299FEE4" w14:textId="77777777" w:rsidR="00CF52C5" w:rsidRPr="00887451" w:rsidRDefault="00CF52C5" w:rsidP="0F1DD12F">
      <w:pPr>
        <w:jc w:val="both"/>
        <w:rPr>
          <w:rFonts w:ascii="Arial" w:eastAsia="Aptos" w:hAnsi="Arial" w:cs="Arial"/>
          <w:i/>
          <w:iCs/>
          <w:sz w:val="20"/>
          <w:szCs w:val="20"/>
          <w:lang w:val="es-ES"/>
        </w:rPr>
      </w:pPr>
    </w:p>
    <w:p w14:paraId="05945907" w14:textId="77777777" w:rsidR="00CF52C5" w:rsidRPr="00887451" w:rsidRDefault="00CF52C5" w:rsidP="0F1DD12F">
      <w:pPr>
        <w:jc w:val="both"/>
        <w:rPr>
          <w:rFonts w:ascii="Arial" w:eastAsia="Aptos" w:hAnsi="Arial" w:cs="Arial"/>
          <w:i/>
          <w:iCs/>
          <w:sz w:val="20"/>
          <w:szCs w:val="20"/>
          <w:lang w:val="es-ES"/>
        </w:rPr>
      </w:pPr>
    </w:p>
    <w:p w14:paraId="465102C9" w14:textId="77777777" w:rsidR="00CF52C5" w:rsidRPr="00887451" w:rsidRDefault="00CF52C5" w:rsidP="0F1DD12F">
      <w:pPr>
        <w:jc w:val="both"/>
        <w:rPr>
          <w:rFonts w:ascii="Arial" w:eastAsia="Aptos" w:hAnsi="Arial" w:cs="Arial"/>
          <w:i/>
          <w:iCs/>
          <w:sz w:val="20"/>
          <w:szCs w:val="20"/>
          <w:lang w:val="es-ES"/>
        </w:rPr>
      </w:pPr>
    </w:p>
    <w:p w14:paraId="59F11326" w14:textId="77777777" w:rsidR="00CF52C5" w:rsidRPr="00887451" w:rsidRDefault="00CF52C5" w:rsidP="0F1DD12F">
      <w:pPr>
        <w:jc w:val="both"/>
        <w:rPr>
          <w:rFonts w:ascii="Arial" w:eastAsia="Aptos" w:hAnsi="Arial" w:cs="Arial"/>
          <w:i/>
          <w:iCs/>
          <w:sz w:val="20"/>
          <w:szCs w:val="20"/>
          <w:lang w:val="es-ES"/>
        </w:rPr>
      </w:pPr>
    </w:p>
    <w:p w14:paraId="0A9B38B1" w14:textId="6A40A23B" w:rsidR="0F1DD12F" w:rsidRPr="00887451" w:rsidRDefault="0F1DD12F" w:rsidP="0F1DD12F">
      <w:pPr>
        <w:jc w:val="both"/>
        <w:rPr>
          <w:rFonts w:ascii="Arial" w:eastAsia="Aptos" w:hAnsi="Arial" w:cs="Arial"/>
          <w:i/>
          <w:iCs/>
          <w:sz w:val="20"/>
          <w:szCs w:val="20"/>
          <w:lang w:val="es-ES"/>
        </w:rPr>
      </w:pPr>
    </w:p>
    <w:p w14:paraId="35CCD596" w14:textId="1E1AFE67" w:rsidR="0F1DD12F" w:rsidRPr="00887451" w:rsidRDefault="0F1DD12F" w:rsidP="0F1DD12F">
      <w:pPr>
        <w:jc w:val="both"/>
        <w:rPr>
          <w:rFonts w:ascii="Arial" w:eastAsia="Aptos" w:hAnsi="Arial" w:cs="Arial"/>
          <w:i/>
          <w:iCs/>
          <w:sz w:val="20"/>
          <w:szCs w:val="20"/>
          <w:lang w:val="es-ES"/>
        </w:rPr>
      </w:pPr>
    </w:p>
    <w:p w14:paraId="2C5AC5C5" w14:textId="0AC8D0AF" w:rsidR="7413CB5E" w:rsidRPr="00887451" w:rsidRDefault="7413CB5E" w:rsidP="0F1DD12F">
      <w:pPr>
        <w:jc w:val="both"/>
        <w:rPr>
          <w:rFonts w:ascii="Arial" w:eastAsia="Aptos" w:hAnsi="Arial" w:cs="Arial"/>
          <w:b/>
          <w:bCs/>
          <w:i/>
          <w:iCs/>
          <w:sz w:val="20"/>
          <w:szCs w:val="20"/>
          <w:lang w:val="es-ES"/>
        </w:rPr>
      </w:pPr>
      <w:r w:rsidRPr="00887451">
        <w:rPr>
          <w:rFonts w:ascii="Arial" w:eastAsia="Aptos" w:hAnsi="Arial" w:cs="Arial"/>
          <w:i/>
          <w:iCs/>
          <w:sz w:val="20"/>
          <w:szCs w:val="20"/>
          <w:lang w:val="es-ES"/>
        </w:rPr>
        <w:lastRenderedPageBreak/>
        <w:t xml:space="preserve">“Estamos emocionados de expandir nuestra colaboración con Grupo Vidanta al llevar un espectáculo espectacular a Nuevo Vallarta, invitando a fanáticos de todo el mundo a vivir la experiencia de Cirque du Soleil como nunca. Este teatro de diseño exclusivo es una obra maestra de innovación, proporcionando el lienzo perfecto para exhibir nuestra creatividad sin límites. Este nuevo capítulo no solo celebra nuestra colaboración a largo plazo, sino que también reafirma nuestro compromiso compartido de redefinir el futuro del entretenimiento y el lujo", </w:t>
      </w:r>
      <w:r w:rsidR="740EFB66" w:rsidRPr="00887451">
        <w:rPr>
          <w:rFonts w:ascii="Arial" w:eastAsia="Aptos" w:hAnsi="Arial" w:cs="Arial"/>
          <w:i/>
          <w:iCs/>
          <w:sz w:val="20"/>
          <w:szCs w:val="20"/>
          <w:lang w:val="es-ES"/>
        </w:rPr>
        <w:t>señaló</w:t>
      </w:r>
      <w:r w:rsidRPr="00887451">
        <w:rPr>
          <w:rFonts w:ascii="Arial" w:eastAsia="Aptos" w:hAnsi="Arial" w:cs="Arial"/>
          <w:i/>
          <w:iCs/>
          <w:sz w:val="20"/>
          <w:szCs w:val="20"/>
          <w:lang w:val="es-ES"/>
        </w:rPr>
        <w:t xml:space="preserve"> </w:t>
      </w:r>
      <w:r w:rsidRPr="00887451">
        <w:rPr>
          <w:rFonts w:ascii="Arial" w:eastAsia="Aptos" w:hAnsi="Arial" w:cs="Arial"/>
          <w:b/>
          <w:bCs/>
          <w:i/>
          <w:iCs/>
          <w:sz w:val="20"/>
          <w:szCs w:val="20"/>
          <w:lang w:val="es-ES"/>
        </w:rPr>
        <w:t xml:space="preserve">Daniel </w:t>
      </w:r>
      <w:proofErr w:type="spellStart"/>
      <w:r w:rsidRPr="00887451">
        <w:rPr>
          <w:rFonts w:ascii="Arial" w:eastAsia="Aptos" w:hAnsi="Arial" w:cs="Arial"/>
          <w:b/>
          <w:bCs/>
          <w:i/>
          <w:iCs/>
          <w:sz w:val="20"/>
          <w:szCs w:val="20"/>
          <w:lang w:val="es-ES"/>
        </w:rPr>
        <w:t>Lamarre</w:t>
      </w:r>
      <w:proofErr w:type="spellEnd"/>
      <w:r w:rsidRPr="00887451">
        <w:rPr>
          <w:rFonts w:ascii="Arial" w:eastAsia="Aptos" w:hAnsi="Arial" w:cs="Arial"/>
          <w:b/>
          <w:bCs/>
          <w:i/>
          <w:iCs/>
          <w:sz w:val="20"/>
          <w:szCs w:val="20"/>
          <w:lang w:val="es-ES"/>
        </w:rPr>
        <w:t xml:space="preserve">, </w:t>
      </w:r>
      <w:r w:rsidR="2AB5A9F3" w:rsidRPr="00887451">
        <w:rPr>
          <w:rFonts w:ascii="Arial" w:eastAsia="Aptos" w:hAnsi="Arial" w:cs="Arial"/>
          <w:b/>
          <w:bCs/>
          <w:i/>
          <w:iCs/>
          <w:sz w:val="20"/>
          <w:szCs w:val="20"/>
          <w:lang w:val="es-ES"/>
        </w:rPr>
        <w:t>v</w:t>
      </w:r>
      <w:r w:rsidRPr="00887451">
        <w:rPr>
          <w:rFonts w:ascii="Arial" w:eastAsia="Aptos" w:hAnsi="Arial" w:cs="Arial"/>
          <w:b/>
          <w:bCs/>
          <w:i/>
          <w:iCs/>
          <w:sz w:val="20"/>
          <w:szCs w:val="20"/>
          <w:lang w:val="es-ES"/>
        </w:rPr>
        <w:t xml:space="preserve">icepresidente Ejecutivo de </w:t>
      </w:r>
      <w:proofErr w:type="spellStart"/>
      <w:r w:rsidRPr="00887451">
        <w:rPr>
          <w:rFonts w:ascii="Arial" w:eastAsia="Aptos" w:hAnsi="Arial" w:cs="Arial"/>
          <w:b/>
          <w:bCs/>
          <w:i/>
          <w:iCs/>
          <w:sz w:val="20"/>
          <w:szCs w:val="20"/>
          <w:lang w:val="es-ES"/>
        </w:rPr>
        <w:t>Cirque</w:t>
      </w:r>
      <w:proofErr w:type="spellEnd"/>
      <w:r w:rsidRPr="00887451">
        <w:rPr>
          <w:rFonts w:ascii="Arial" w:eastAsia="Aptos" w:hAnsi="Arial" w:cs="Arial"/>
          <w:b/>
          <w:bCs/>
          <w:i/>
          <w:iCs/>
          <w:sz w:val="20"/>
          <w:szCs w:val="20"/>
          <w:lang w:val="es-ES"/>
        </w:rPr>
        <w:t xml:space="preserve"> du </w:t>
      </w:r>
      <w:proofErr w:type="spellStart"/>
      <w:r w:rsidRPr="00887451">
        <w:rPr>
          <w:rFonts w:ascii="Arial" w:eastAsia="Aptos" w:hAnsi="Arial" w:cs="Arial"/>
          <w:b/>
          <w:bCs/>
          <w:i/>
          <w:iCs/>
          <w:sz w:val="20"/>
          <w:szCs w:val="20"/>
          <w:lang w:val="es-ES"/>
        </w:rPr>
        <w:t>Soleil</w:t>
      </w:r>
      <w:proofErr w:type="spellEnd"/>
      <w:r w:rsidRPr="00887451">
        <w:rPr>
          <w:rFonts w:ascii="Arial" w:eastAsia="Aptos" w:hAnsi="Arial" w:cs="Arial"/>
          <w:b/>
          <w:bCs/>
          <w:i/>
          <w:iCs/>
          <w:sz w:val="20"/>
          <w:szCs w:val="20"/>
          <w:lang w:val="es-ES"/>
        </w:rPr>
        <w:t xml:space="preserve"> </w:t>
      </w:r>
      <w:proofErr w:type="spellStart"/>
      <w:r w:rsidRPr="00887451">
        <w:rPr>
          <w:rFonts w:ascii="Arial" w:eastAsia="Aptos" w:hAnsi="Arial" w:cs="Arial"/>
          <w:b/>
          <w:bCs/>
          <w:i/>
          <w:iCs/>
          <w:sz w:val="20"/>
          <w:szCs w:val="20"/>
          <w:lang w:val="es-ES"/>
        </w:rPr>
        <w:t>Entertainment</w:t>
      </w:r>
      <w:proofErr w:type="spellEnd"/>
      <w:r w:rsidRPr="00887451">
        <w:rPr>
          <w:rFonts w:ascii="Arial" w:eastAsia="Aptos" w:hAnsi="Arial" w:cs="Arial"/>
          <w:b/>
          <w:bCs/>
          <w:i/>
          <w:iCs/>
          <w:sz w:val="20"/>
          <w:szCs w:val="20"/>
          <w:lang w:val="es-ES"/>
        </w:rPr>
        <w:t xml:space="preserve"> </w:t>
      </w:r>
      <w:proofErr w:type="spellStart"/>
      <w:r w:rsidRPr="00887451">
        <w:rPr>
          <w:rFonts w:ascii="Arial" w:eastAsia="Aptos" w:hAnsi="Arial" w:cs="Arial"/>
          <w:b/>
          <w:bCs/>
          <w:i/>
          <w:iCs/>
          <w:sz w:val="20"/>
          <w:szCs w:val="20"/>
          <w:lang w:val="es-ES"/>
        </w:rPr>
        <w:t>Group</w:t>
      </w:r>
      <w:proofErr w:type="spellEnd"/>
    </w:p>
    <w:p w14:paraId="60662C4D" w14:textId="759AF114" w:rsidR="0F1DD12F" w:rsidRPr="00887451" w:rsidRDefault="0F1DD12F" w:rsidP="0F1DD12F">
      <w:pPr>
        <w:jc w:val="both"/>
        <w:rPr>
          <w:rFonts w:ascii="Arial" w:eastAsia="Aptos" w:hAnsi="Arial" w:cs="Arial"/>
          <w:i/>
          <w:iCs/>
          <w:sz w:val="20"/>
          <w:szCs w:val="20"/>
          <w:lang w:val="es-ES"/>
        </w:rPr>
      </w:pPr>
    </w:p>
    <w:p w14:paraId="5D3ACCC0" w14:textId="1B497445" w:rsidR="3212FC04" w:rsidRPr="00887451" w:rsidRDefault="3212FC04" w:rsidP="0F1DD12F">
      <w:pPr>
        <w:jc w:val="both"/>
        <w:rPr>
          <w:rFonts w:ascii="Arial" w:eastAsia="Aptos" w:hAnsi="Arial" w:cs="Arial"/>
          <w:i/>
          <w:iCs/>
          <w:sz w:val="20"/>
          <w:szCs w:val="20"/>
          <w:lang w:val="es-ES"/>
        </w:rPr>
      </w:pPr>
      <w:r w:rsidRPr="00887451">
        <w:rPr>
          <w:rFonts w:ascii="Arial" w:eastAsia="Aptos" w:hAnsi="Arial" w:cs="Arial"/>
          <w:i/>
          <w:iCs/>
          <w:sz w:val="20"/>
          <w:szCs w:val="20"/>
          <w:lang w:val="es-ES"/>
        </w:rPr>
        <w:t xml:space="preserve">"Este espectáculo encarna todo lo que hace que nuestra colaboración con Grupo Vidanta sea tan gratificante", </w:t>
      </w:r>
      <w:r w:rsidR="453E72F0" w:rsidRPr="00887451">
        <w:rPr>
          <w:rFonts w:ascii="Arial" w:eastAsia="Aptos" w:hAnsi="Arial" w:cs="Arial"/>
          <w:i/>
          <w:iCs/>
          <w:sz w:val="20"/>
          <w:szCs w:val="20"/>
          <w:lang w:val="es-ES"/>
        </w:rPr>
        <w:t>expresó Michel</w:t>
      </w:r>
      <w:r w:rsidRPr="00887451">
        <w:rPr>
          <w:rFonts w:ascii="Arial" w:eastAsia="Aptos" w:hAnsi="Arial" w:cs="Arial"/>
          <w:b/>
          <w:bCs/>
          <w:i/>
          <w:iCs/>
          <w:sz w:val="20"/>
          <w:szCs w:val="20"/>
          <w:lang w:val="es-ES"/>
        </w:rPr>
        <w:t xml:space="preserve"> </w:t>
      </w:r>
      <w:proofErr w:type="spellStart"/>
      <w:r w:rsidRPr="00887451">
        <w:rPr>
          <w:rFonts w:ascii="Arial" w:eastAsia="Aptos" w:hAnsi="Arial" w:cs="Arial"/>
          <w:b/>
          <w:bCs/>
          <w:i/>
          <w:iCs/>
          <w:sz w:val="20"/>
          <w:szCs w:val="20"/>
          <w:lang w:val="es-ES"/>
        </w:rPr>
        <w:t>Laprise</w:t>
      </w:r>
      <w:proofErr w:type="spellEnd"/>
      <w:r w:rsidRPr="00887451">
        <w:rPr>
          <w:rFonts w:ascii="Arial" w:eastAsia="Aptos" w:hAnsi="Arial" w:cs="Arial"/>
          <w:b/>
          <w:bCs/>
          <w:i/>
          <w:iCs/>
          <w:sz w:val="20"/>
          <w:szCs w:val="20"/>
          <w:lang w:val="es-ES"/>
        </w:rPr>
        <w:t>, escritor y director de Cirque du Soleil LUDÕ</w:t>
      </w:r>
      <w:r w:rsidRPr="00887451">
        <w:rPr>
          <w:rFonts w:ascii="Arial" w:eastAsia="Aptos" w:hAnsi="Arial" w:cs="Arial"/>
          <w:i/>
          <w:iCs/>
          <w:sz w:val="20"/>
          <w:szCs w:val="20"/>
          <w:lang w:val="es-ES"/>
        </w:rPr>
        <w:t>. "LUDÕ aprovecha las cualidades infinitas del agua, un medio que captura recuerdos, trasciende la gravedad y nos permite crear un viaje dinámico y onírico como ningún otro. A través de esta colaboración innovadora, podemos invitar a la audiencia a vivir una experiencia que celebra la naturaleza, la maravilla y el arte de una manera completamente nueva."</w:t>
      </w:r>
    </w:p>
    <w:p w14:paraId="7FAB1230" w14:textId="394D0202" w:rsidR="0F1DD12F" w:rsidRPr="00887451" w:rsidRDefault="0F1DD12F" w:rsidP="0F1DD12F">
      <w:pPr>
        <w:jc w:val="both"/>
        <w:rPr>
          <w:rFonts w:ascii="Arial" w:eastAsia="Aptos" w:hAnsi="Arial" w:cs="Arial"/>
          <w:i/>
          <w:iCs/>
          <w:sz w:val="20"/>
          <w:szCs w:val="20"/>
          <w:lang w:val="es-ES"/>
        </w:rPr>
      </w:pPr>
    </w:p>
    <w:p w14:paraId="65A43F7E" w14:textId="296169D6" w:rsidR="32ECE59A" w:rsidRPr="00887451" w:rsidRDefault="32ECE59A" w:rsidP="0F1DD12F">
      <w:pPr>
        <w:jc w:val="both"/>
        <w:rPr>
          <w:rFonts w:ascii="Arial" w:hAnsi="Arial" w:cs="Arial"/>
          <w:lang w:val="es-MX"/>
        </w:rPr>
      </w:pPr>
      <w:r w:rsidRPr="00887451">
        <w:rPr>
          <w:rFonts w:ascii="Arial" w:eastAsia="Aptos" w:hAnsi="Arial" w:cs="Arial"/>
          <w:sz w:val="20"/>
          <w:szCs w:val="20"/>
          <w:lang w:val="es-ES"/>
        </w:rPr>
        <w:t>Las audiencias quedarán cautivadas por una deslumbrante variedad de actos que celebran la fluidez y la grandeza del agua. El espectáculo presentará impresionantes actuaciones aéreas que combinan fuerza y gracia, así como dinámicos actos grupales que destacan la precisión, el trabajo en equipo y el ritmo. Elementos interactivos, como las acrobacias sobre una plataforma de red, invitan a los espectadores a sumergirse en la experiencia, convirtiendo cada momento en un tributo artístico a la armonía de la naturaleza.</w:t>
      </w:r>
    </w:p>
    <w:p w14:paraId="301C25B3" w14:textId="6BAC0E26" w:rsidR="0F1DD12F" w:rsidRPr="00887451" w:rsidRDefault="0F1DD12F" w:rsidP="0F1DD12F">
      <w:pPr>
        <w:jc w:val="both"/>
        <w:rPr>
          <w:rFonts w:ascii="Arial" w:eastAsia="Aptos" w:hAnsi="Arial" w:cs="Arial"/>
          <w:i/>
          <w:iCs/>
          <w:sz w:val="20"/>
          <w:szCs w:val="20"/>
          <w:lang w:val="es-ES"/>
        </w:rPr>
      </w:pPr>
    </w:p>
    <w:p w14:paraId="1C4DAFE6" w14:textId="5BF8F9E4" w:rsidR="36EB607E" w:rsidRPr="00887451" w:rsidRDefault="36EB607E" w:rsidP="0F1DD12F">
      <w:pPr>
        <w:jc w:val="both"/>
        <w:rPr>
          <w:rFonts w:ascii="Arial" w:hAnsi="Arial" w:cs="Arial"/>
          <w:lang w:val="es-MX"/>
        </w:rPr>
      </w:pPr>
      <w:r w:rsidRPr="00887451">
        <w:rPr>
          <w:rFonts w:ascii="Arial" w:eastAsia="Aptos" w:hAnsi="Arial" w:cs="Arial"/>
          <w:sz w:val="20"/>
          <w:szCs w:val="20"/>
          <w:lang w:val="es-ES"/>
        </w:rPr>
        <w:t xml:space="preserve">Cada acto en </w:t>
      </w:r>
      <w:r w:rsidRPr="00887451">
        <w:rPr>
          <w:rFonts w:ascii="Arial" w:eastAsia="Aptos" w:hAnsi="Arial" w:cs="Arial"/>
          <w:b/>
          <w:bCs/>
          <w:sz w:val="20"/>
          <w:szCs w:val="20"/>
          <w:lang w:val="es-ES"/>
        </w:rPr>
        <w:t>LUDÕ</w:t>
      </w:r>
      <w:r w:rsidRPr="00887451">
        <w:rPr>
          <w:rFonts w:ascii="Arial" w:eastAsia="Aptos" w:hAnsi="Arial" w:cs="Arial"/>
          <w:sz w:val="20"/>
          <w:szCs w:val="20"/>
          <w:lang w:val="es-ES"/>
        </w:rPr>
        <w:t xml:space="preserve"> invita a la audiencia a explorar un mundo donde las fronteras entre los elementos se trascienden sin esfuerzo. El estreno en noviembre de 2025 marcará el inicio oficial de más de 300 espectáculos planeados al año, consolidando </w:t>
      </w:r>
      <w:r w:rsidRPr="00887451">
        <w:rPr>
          <w:rFonts w:ascii="Arial" w:eastAsia="Aptos" w:hAnsi="Arial" w:cs="Arial"/>
          <w:b/>
          <w:bCs/>
          <w:sz w:val="20"/>
          <w:szCs w:val="20"/>
          <w:lang w:val="es-ES"/>
        </w:rPr>
        <w:t>LUDÕ</w:t>
      </w:r>
      <w:r w:rsidRPr="00887451">
        <w:rPr>
          <w:rFonts w:ascii="Arial" w:eastAsia="Aptos" w:hAnsi="Arial" w:cs="Arial"/>
          <w:sz w:val="20"/>
          <w:szCs w:val="20"/>
          <w:lang w:val="es-ES"/>
        </w:rPr>
        <w:t xml:space="preserve"> como un evento imprescindible tanto para los viajeros de lujo como para los entusiastas del entretenimiento.</w:t>
      </w:r>
    </w:p>
    <w:p w14:paraId="1A8FE4E4" w14:textId="25F7F438" w:rsidR="0F1DD12F" w:rsidRPr="00887451" w:rsidRDefault="0F1DD12F" w:rsidP="0F1DD12F">
      <w:pPr>
        <w:jc w:val="both"/>
        <w:rPr>
          <w:rFonts w:ascii="Arial" w:eastAsia="Aptos" w:hAnsi="Arial" w:cs="Arial"/>
          <w:sz w:val="20"/>
          <w:szCs w:val="20"/>
          <w:lang w:val="es-ES"/>
        </w:rPr>
      </w:pPr>
    </w:p>
    <w:p w14:paraId="5B960CBD" w14:textId="764CE15D" w:rsidR="2697624F" w:rsidRPr="00887451" w:rsidRDefault="2697624F" w:rsidP="0F1DD12F">
      <w:pPr>
        <w:jc w:val="both"/>
        <w:rPr>
          <w:rFonts w:ascii="Arial" w:hAnsi="Arial" w:cs="Arial"/>
          <w:lang w:val="es-MX"/>
        </w:rPr>
      </w:pPr>
      <w:r w:rsidRPr="00887451">
        <w:rPr>
          <w:rFonts w:ascii="Arial" w:eastAsia="Aptos" w:hAnsi="Arial" w:cs="Arial"/>
          <w:sz w:val="20"/>
          <w:szCs w:val="20"/>
          <w:lang w:val="es-ES"/>
        </w:rPr>
        <w:t xml:space="preserve">Anticipándose a la alta demanda, VidantaWorld ofrecerá paquetes vacacionales exclusivos para </w:t>
      </w:r>
      <w:r w:rsidRPr="00887451">
        <w:rPr>
          <w:rFonts w:ascii="Arial" w:eastAsia="Aptos" w:hAnsi="Arial" w:cs="Arial"/>
          <w:b/>
          <w:bCs/>
          <w:sz w:val="20"/>
          <w:szCs w:val="20"/>
          <w:lang w:val="es-ES"/>
        </w:rPr>
        <w:t>LUDÕ</w:t>
      </w:r>
      <w:r w:rsidRPr="00887451">
        <w:rPr>
          <w:rFonts w:ascii="Arial" w:eastAsia="Aptos" w:hAnsi="Arial" w:cs="Arial"/>
          <w:sz w:val="20"/>
          <w:szCs w:val="20"/>
          <w:lang w:val="es-ES"/>
        </w:rPr>
        <w:t xml:space="preserve">, que brindarán a los huéspedes una visión más cercana del arte y la innovación técnica detrás del espectáculo. Las inscripciones para la preventa de boletos para el espectáculo de cena ya están abiertas en </w:t>
      </w:r>
      <w:hyperlink r:id="rId13">
        <w:r w:rsidRPr="00887451">
          <w:rPr>
            <w:rStyle w:val="Hipervnculo"/>
            <w:rFonts w:ascii="Arial" w:eastAsia="Aptos" w:hAnsi="Arial" w:cs="Arial"/>
            <w:sz w:val="20"/>
            <w:szCs w:val="20"/>
            <w:lang w:val="es-ES"/>
          </w:rPr>
          <w:t>www.cirquedusoleil.com/ludo</w:t>
        </w:r>
      </w:hyperlink>
      <w:r w:rsidRPr="00887451">
        <w:rPr>
          <w:rFonts w:ascii="Arial" w:eastAsia="Aptos" w:hAnsi="Arial" w:cs="Arial"/>
          <w:sz w:val="20"/>
          <w:szCs w:val="20"/>
          <w:lang w:val="es-ES"/>
        </w:rPr>
        <w:t>.</w:t>
      </w:r>
      <w:r w:rsidR="00887451" w:rsidRPr="00887451">
        <w:rPr>
          <w:rFonts w:ascii="Arial" w:eastAsia="Aptos" w:hAnsi="Arial" w:cs="Arial"/>
          <w:sz w:val="20"/>
          <w:szCs w:val="20"/>
          <w:lang w:val="es-ES"/>
        </w:rPr>
        <w:t xml:space="preserve"> </w:t>
      </w:r>
      <w:r w:rsidRPr="00887451">
        <w:rPr>
          <w:rFonts w:ascii="Arial" w:eastAsia="Aptos" w:hAnsi="Arial" w:cs="Arial"/>
          <w:sz w:val="20"/>
          <w:szCs w:val="20"/>
          <w:lang w:val="es-ES"/>
        </w:rPr>
        <w:t>La información sobre los paquetes estará disponible a principios de 2025, con acceso prioritario para los suscriptores del boletín de VidantaWorld a partir de febrero.</w:t>
      </w:r>
    </w:p>
    <w:p w14:paraId="126B29A3" w14:textId="47D4BFAC" w:rsidR="0F1DD12F" w:rsidRPr="00887451" w:rsidRDefault="0F1DD12F" w:rsidP="0F1DD12F">
      <w:pPr>
        <w:jc w:val="both"/>
        <w:rPr>
          <w:rFonts w:ascii="Arial" w:eastAsia="Aptos" w:hAnsi="Arial" w:cs="Arial"/>
          <w:sz w:val="20"/>
          <w:szCs w:val="20"/>
          <w:lang w:val="es-ES"/>
        </w:rPr>
      </w:pPr>
    </w:p>
    <w:p w14:paraId="6BAD1B58" w14:textId="10E5DE7F" w:rsidR="2697624F" w:rsidRPr="00887451" w:rsidRDefault="2697624F" w:rsidP="0F1DD12F">
      <w:pPr>
        <w:jc w:val="both"/>
        <w:rPr>
          <w:rFonts w:ascii="Arial" w:hAnsi="Arial" w:cs="Arial"/>
          <w:lang w:val="es-MX"/>
        </w:rPr>
      </w:pPr>
      <w:r w:rsidRPr="00887451">
        <w:rPr>
          <w:rFonts w:ascii="Arial" w:eastAsia="Aptos" w:hAnsi="Arial" w:cs="Arial"/>
          <w:sz w:val="20"/>
          <w:szCs w:val="20"/>
          <w:lang w:val="es-ES"/>
        </w:rPr>
        <w:t xml:space="preserve">Para más información sobre </w:t>
      </w:r>
      <w:r w:rsidRPr="00887451">
        <w:rPr>
          <w:rFonts w:ascii="Arial" w:eastAsia="Aptos" w:hAnsi="Arial" w:cs="Arial"/>
          <w:b/>
          <w:bCs/>
          <w:sz w:val="20"/>
          <w:szCs w:val="20"/>
          <w:lang w:val="es-ES"/>
        </w:rPr>
        <w:t>LUDÕ</w:t>
      </w:r>
      <w:r w:rsidRPr="00887451">
        <w:rPr>
          <w:rFonts w:ascii="Arial" w:eastAsia="Aptos" w:hAnsi="Arial" w:cs="Arial"/>
          <w:sz w:val="20"/>
          <w:szCs w:val="20"/>
          <w:lang w:val="es-ES"/>
        </w:rPr>
        <w:t xml:space="preserve">, paquetes de boletos y acceso a la preventa, visite </w:t>
      </w:r>
      <w:hyperlink r:id="rId14">
        <w:r w:rsidRPr="00887451">
          <w:rPr>
            <w:rStyle w:val="Hipervnculo"/>
            <w:rFonts w:ascii="Arial" w:eastAsia="Aptos" w:hAnsi="Arial" w:cs="Arial"/>
            <w:sz w:val="20"/>
            <w:szCs w:val="20"/>
            <w:lang w:val="es-ES"/>
          </w:rPr>
          <w:t>www.cirquedusoleil.com/ludo</w:t>
        </w:r>
      </w:hyperlink>
      <w:r w:rsidRPr="00887451">
        <w:rPr>
          <w:rFonts w:ascii="Arial" w:eastAsia="Aptos" w:hAnsi="Arial" w:cs="Arial"/>
          <w:sz w:val="20"/>
          <w:szCs w:val="20"/>
          <w:lang w:val="es-ES"/>
        </w:rPr>
        <w:t>.</w:t>
      </w:r>
    </w:p>
    <w:p w14:paraId="7932DBF0" w14:textId="13445611" w:rsidR="0F1DD12F" w:rsidRPr="00887451" w:rsidRDefault="0F1DD12F" w:rsidP="0F1DD12F">
      <w:pPr>
        <w:jc w:val="both"/>
        <w:rPr>
          <w:rFonts w:ascii="Arial" w:eastAsia="Aptos" w:hAnsi="Arial" w:cs="Arial"/>
          <w:sz w:val="20"/>
          <w:szCs w:val="20"/>
          <w:lang w:val="es-ES"/>
        </w:rPr>
      </w:pPr>
    </w:p>
    <w:p w14:paraId="1A1DE9CC" w14:textId="35FCFFBA" w:rsidR="273D15A2" w:rsidRPr="00887451" w:rsidRDefault="6592DCB4" w:rsidP="63DFC8F0">
      <w:pPr>
        <w:jc w:val="center"/>
        <w:rPr>
          <w:rFonts w:ascii="Arial" w:eastAsia="Helvetica" w:hAnsi="Arial" w:cs="Arial"/>
          <w:sz w:val="20"/>
          <w:szCs w:val="20"/>
          <w:lang w:val="es-ES"/>
        </w:rPr>
      </w:pPr>
      <w:r w:rsidRPr="00887451">
        <w:rPr>
          <w:rFonts w:ascii="Arial" w:eastAsia="Helvetica" w:hAnsi="Arial" w:cs="Arial"/>
          <w:sz w:val="20"/>
          <w:szCs w:val="20"/>
          <w:lang w:val="es-ES"/>
        </w:rPr>
        <w:t>####</w:t>
      </w:r>
    </w:p>
    <w:p w14:paraId="7604ED63" w14:textId="14F9C5CC" w:rsidR="273D15A2" w:rsidRPr="00887451" w:rsidRDefault="273D15A2" w:rsidP="35986074">
      <w:pPr>
        <w:jc w:val="center"/>
        <w:rPr>
          <w:rFonts w:ascii="Arial" w:eastAsia="Helvetica" w:hAnsi="Arial" w:cs="Arial"/>
          <w:color w:val="FFFFFF" w:themeColor="background1"/>
          <w:sz w:val="20"/>
          <w:szCs w:val="20"/>
          <w:highlight w:val="yellow"/>
          <w:lang w:val="es-ES"/>
        </w:rPr>
      </w:pPr>
    </w:p>
    <w:p w14:paraId="62D92FA0" w14:textId="121693A5" w:rsidR="273D15A2" w:rsidRPr="00887451" w:rsidRDefault="273D15A2" w:rsidP="7D14544A">
      <w:pPr>
        <w:jc w:val="center"/>
        <w:rPr>
          <w:rFonts w:ascii="Arial" w:eastAsia="Helvetica" w:hAnsi="Arial" w:cs="Arial"/>
          <w:sz w:val="20"/>
          <w:szCs w:val="20"/>
          <w:highlight w:val="yellow"/>
          <w:lang w:val="es-ES"/>
        </w:rPr>
      </w:pPr>
    </w:p>
    <w:p w14:paraId="28843749" w14:textId="77777777" w:rsidR="00887451" w:rsidRPr="00887451" w:rsidRDefault="00887451" w:rsidP="00887451">
      <w:pPr>
        <w:jc w:val="both"/>
        <w:rPr>
          <w:rFonts w:ascii="Arial" w:eastAsia="Arial" w:hAnsi="Arial" w:cs="Arial"/>
          <w:b/>
          <w:bCs/>
          <w:color w:val="000000" w:themeColor="text1"/>
          <w:sz w:val="18"/>
          <w:szCs w:val="18"/>
          <w:u w:val="single"/>
          <w:lang w:val="es-ES"/>
        </w:rPr>
      </w:pPr>
      <w:r w:rsidRPr="00887451">
        <w:rPr>
          <w:rFonts w:ascii="Arial" w:eastAsiaTheme="minorEastAsia" w:hAnsi="Arial" w:cs="Arial"/>
          <w:b/>
          <w:bCs/>
          <w:color w:val="000000" w:themeColor="text1"/>
          <w:sz w:val="18"/>
          <w:szCs w:val="18"/>
          <w:u w:val="single"/>
          <w:lang w:val="es-ES"/>
        </w:rPr>
        <w:t>Acerca de Grupo Vidanta</w:t>
      </w:r>
    </w:p>
    <w:p w14:paraId="7349B64C" w14:textId="77777777" w:rsidR="00887451" w:rsidRPr="00887451" w:rsidRDefault="00887451" w:rsidP="00887451">
      <w:pPr>
        <w:jc w:val="both"/>
        <w:rPr>
          <w:rFonts w:ascii="Arial" w:eastAsia="Arial" w:hAnsi="Arial" w:cs="Arial"/>
          <w:color w:val="000000" w:themeColor="text1"/>
          <w:sz w:val="18"/>
          <w:szCs w:val="18"/>
          <w:lang w:val="es-ES"/>
        </w:rPr>
      </w:pPr>
      <w:r w:rsidRPr="00887451">
        <w:rPr>
          <w:rFonts w:ascii="Arial" w:eastAsiaTheme="minorEastAsia" w:hAnsi="Arial" w:cs="Arial"/>
          <w:color w:val="000000" w:themeColor="text1"/>
          <w:sz w:val="18"/>
          <w:szCs w:val="18"/>
          <w:lang w:val="es-ES"/>
        </w:rPr>
        <w:t>Fundado en 1974 por Daniel Chávez Morán, Grupo Vidanta es el desarrollador integral de servicios turísticos más importante de México y América Latina, especializado en la construcción y operación de destinos vacacionales de lujo, marcas de hoteles resort de lujo, bienes raíces, campos de golf, clubes de playa de lujo, mega yates, parques temáticos de lujo, experiencias innovadoras y espectaculares centros de entretenimiento en México.</w:t>
      </w:r>
    </w:p>
    <w:p w14:paraId="6DE36616" w14:textId="77777777" w:rsidR="00887451" w:rsidRPr="00887451" w:rsidRDefault="00887451" w:rsidP="00887451">
      <w:pPr>
        <w:jc w:val="both"/>
        <w:rPr>
          <w:rFonts w:ascii="Arial" w:eastAsia="Arial" w:hAnsi="Arial" w:cs="Arial"/>
          <w:color w:val="000000" w:themeColor="text1"/>
          <w:sz w:val="18"/>
          <w:szCs w:val="18"/>
          <w:lang w:val="es-ES"/>
        </w:rPr>
      </w:pPr>
      <w:r w:rsidRPr="00887451">
        <w:rPr>
          <w:rFonts w:ascii="Arial" w:eastAsiaTheme="minorEastAsia" w:hAnsi="Arial" w:cs="Arial"/>
          <w:color w:val="000000" w:themeColor="text1"/>
          <w:sz w:val="18"/>
          <w:szCs w:val="18"/>
          <w:lang w:val="es-ES"/>
        </w:rPr>
        <w:t xml:space="preserve"> </w:t>
      </w:r>
    </w:p>
    <w:p w14:paraId="47D04A29" w14:textId="77777777" w:rsidR="00887451" w:rsidRPr="00887451" w:rsidRDefault="00887451" w:rsidP="00887451">
      <w:pPr>
        <w:jc w:val="both"/>
        <w:rPr>
          <w:rFonts w:ascii="Arial" w:eastAsia="Arial" w:hAnsi="Arial" w:cs="Arial"/>
          <w:color w:val="000000" w:themeColor="text1"/>
          <w:sz w:val="18"/>
          <w:szCs w:val="18"/>
          <w:lang w:val="es-ES"/>
        </w:rPr>
      </w:pPr>
      <w:r w:rsidRPr="00887451">
        <w:rPr>
          <w:rFonts w:ascii="Arial" w:eastAsiaTheme="minorEastAsia" w:hAnsi="Arial" w:cs="Arial"/>
          <w:color w:val="000000" w:themeColor="text1"/>
          <w:sz w:val="18"/>
          <w:szCs w:val="18"/>
          <w:lang w:val="es-ES"/>
        </w:rPr>
        <w:t xml:space="preserve">El enfoque visionario de la empresa para el desarrollo de destinos de playa de lujo hace realidad las vacaciones de ensueño en los lugares más codiciados de la costa de México, Nuevo Nayarit-Vallarta, Riviera Maya, Los Cabos, Acapulco, Puerto Peñasco, Puerto Vallarta, Mazatlán, y East Cape. Su portafolio de marcas y experiencia de clase mundial incluye hoteles resort como The Estates, Grand Luxxe galardonado con cinco diamantes de la AAA, </w:t>
      </w:r>
      <w:proofErr w:type="spellStart"/>
      <w:r w:rsidRPr="00887451">
        <w:rPr>
          <w:rFonts w:ascii="Arial" w:eastAsiaTheme="minorEastAsia" w:hAnsi="Arial" w:cs="Arial"/>
          <w:color w:val="000000" w:themeColor="text1"/>
          <w:sz w:val="18"/>
          <w:szCs w:val="18"/>
          <w:lang w:val="es-ES"/>
        </w:rPr>
        <w:t>Kingdom</w:t>
      </w:r>
      <w:proofErr w:type="spellEnd"/>
      <w:r w:rsidRPr="00887451">
        <w:rPr>
          <w:rFonts w:ascii="Arial" w:eastAsiaTheme="minorEastAsia" w:hAnsi="Arial" w:cs="Arial"/>
          <w:color w:val="000000" w:themeColor="text1"/>
          <w:sz w:val="18"/>
          <w:szCs w:val="18"/>
          <w:lang w:val="es-ES"/>
        </w:rPr>
        <w:t xml:space="preserve"> </w:t>
      </w:r>
      <w:proofErr w:type="spellStart"/>
      <w:r w:rsidRPr="00887451">
        <w:rPr>
          <w:rFonts w:ascii="Arial" w:eastAsiaTheme="minorEastAsia" w:hAnsi="Arial" w:cs="Arial"/>
          <w:color w:val="000000" w:themeColor="text1"/>
          <w:sz w:val="18"/>
          <w:szCs w:val="18"/>
          <w:lang w:val="es-ES"/>
        </w:rPr>
        <w:t>of</w:t>
      </w:r>
      <w:proofErr w:type="spellEnd"/>
      <w:r w:rsidRPr="00887451">
        <w:rPr>
          <w:rFonts w:ascii="Arial" w:eastAsiaTheme="minorEastAsia" w:hAnsi="Arial" w:cs="Arial"/>
          <w:color w:val="000000" w:themeColor="text1"/>
          <w:sz w:val="18"/>
          <w:szCs w:val="18"/>
          <w:lang w:val="es-ES"/>
        </w:rPr>
        <w:t xml:space="preserve"> </w:t>
      </w:r>
      <w:proofErr w:type="spellStart"/>
      <w:r w:rsidRPr="00887451">
        <w:rPr>
          <w:rFonts w:ascii="Arial" w:eastAsiaTheme="minorEastAsia" w:hAnsi="Arial" w:cs="Arial"/>
          <w:color w:val="000000" w:themeColor="text1"/>
          <w:sz w:val="18"/>
          <w:szCs w:val="18"/>
          <w:lang w:val="es-ES"/>
        </w:rPr>
        <w:t>the</w:t>
      </w:r>
      <w:proofErr w:type="spellEnd"/>
      <w:r w:rsidRPr="00887451">
        <w:rPr>
          <w:rFonts w:ascii="Arial" w:eastAsiaTheme="minorEastAsia" w:hAnsi="Arial" w:cs="Arial"/>
          <w:color w:val="000000" w:themeColor="text1"/>
          <w:sz w:val="18"/>
          <w:szCs w:val="18"/>
          <w:lang w:val="es-ES"/>
        </w:rPr>
        <w:t xml:space="preserve"> </w:t>
      </w:r>
      <w:proofErr w:type="spellStart"/>
      <w:r w:rsidRPr="00887451">
        <w:rPr>
          <w:rFonts w:ascii="Arial" w:eastAsiaTheme="minorEastAsia" w:hAnsi="Arial" w:cs="Arial"/>
          <w:color w:val="000000" w:themeColor="text1"/>
          <w:sz w:val="18"/>
          <w:szCs w:val="18"/>
          <w:lang w:val="es-ES"/>
        </w:rPr>
        <w:t>Sun</w:t>
      </w:r>
      <w:proofErr w:type="spellEnd"/>
      <w:r w:rsidRPr="00887451">
        <w:rPr>
          <w:rFonts w:ascii="Arial" w:eastAsiaTheme="minorEastAsia" w:hAnsi="Arial" w:cs="Arial"/>
          <w:color w:val="000000" w:themeColor="text1"/>
          <w:sz w:val="18"/>
          <w:szCs w:val="18"/>
          <w:lang w:val="es-ES"/>
        </w:rPr>
        <w:t xml:space="preserve">, </w:t>
      </w:r>
      <w:proofErr w:type="spellStart"/>
      <w:r w:rsidRPr="00887451">
        <w:rPr>
          <w:rFonts w:ascii="Arial" w:eastAsiaTheme="minorEastAsia" w:hAnsi="Arial" w:cs="Arial"/>
          <w:color w:val="000000" w:themeColor="text1"/>
          <w:sz w:val="18"/>
          <w:szCs w:val="18"/>
          <w:lang w:val="es-ES"/>
        </w:rPr>
        <w:t>The</w:t>
      </w:r>
      <w:proofErr w:type="spellEnd"/>
      <w:r w:rsidRPr="00887451">
        <w:rPr>
          <w:rFonts w:ascii="Arial" w:eastAsiaTheme="minorEastAsia" w:hAnsi="Arial" w:cs="Arial"/>
          <w:color w:val="000000" w:themeColor="text1"/>
          <w:sz w:val="18"/>
          <w:szCs w:val="18"/>
          <w:lang w:val="es-ES"/>
        </w:rPr>
        <w:t xml:space="preserve"> Grand </w:t>
      </w:r>
      <w:proofErr w:type="spellStart"/>
      <w:r w:rsidRPr="00887451">
        <w:rPr>
          <w:rFonts w:ascii="Arial" w:eastAsiaTheme="minorEastAsia" w:hAnsi="Arial" w:cs="Arial"/>
          <w:color w:val="000000" w:themeColor="text1"/>
          <w:sz w:val="18"/>
          <w:szCs w:val="18"/>
          <w:lang w:val="es-ES"/>
        </w:rPr>
        <w:t>Bliss</w:t>
      </w:r>
      <w:proofErr w:type="spellEnd"/>
      <w:r w:rsidRPr="00887451">
        <w:rPr>
          <w:rFonts w:ascii="Arial" w:eastAsiaTheme="minorEastAsia" w:hAnsi="Arial" w:cs="Arial"/>
          <w:color w:val="000000" w:themeColor="text1"/>
          <w:sz w:val="18"/>
          <w:szCs w:val="18"/>
          <w:lang w:val="es-ES"/>
        </w:rPr>
        <w:t xml:space="preserve">, </w:t>
      </w:r>
      <w:proofErr w:type="spellStart"/>
      <w:r w:rsidRPr="00887451">
        <w:rPr>
          <w:rFonts w:ascii="Arial" w:eastAsiaTheme="minorEastAsia" w:hAnsi="Arial" w:cs="Arial"/>
          <w:color w:val="000000" w:themeColor="text1"/>
          <w:sz w:val="18"/>
          <w:szCs w:val="18"/>
          <w:lang w:val="es-ES"/>
        </w:rPr>
        <w:t>The</w:t>
      </w:r>
      <w:proofErr w:type="spellEnd"/>
      <w:r w:rsidRPr="00887451">
        <w:rPr>
          <w:rFonts w:ascii="Arial" w:eastAsiaTheme="minorEastAsia" w:hAnsi="Arial" w:cs="Arial"/>
          <w:color w:val="000000" w:themeColor="text1"/>
          <w:sz w:val="18"/>
          <w:szCs w:val="18"/>
          <w:lang w:val="es-ES"/>
        </w:rPr>
        <w:t xml:space="preserve"> Grand Mayan, </w:t>
      </w:r>
      <w:proofErr w:type="spellStart"/>
      <w:r w:rsidRPr="00887451">
        <w:rPr>
          <w:rFonts w:ascii="Arial" w:eastAsiaTheme="minorEastAsia" w:hAnsi="Arial" w:cs="Arial"/>
          <w:color w:val="000000" w:themeColor="text1"/>
          <w:sz w:val="18"/>
          <w:szCs w:val="18"/>
          <w:lang w:val="es-ES"/>
        </w:rPr>
        <w:t>Celebrate</w:t>
      </w:r>
      <w:proofErr w:type="spellEnd"/>
      <w:r w:rsidRPr="00887451">
        <w:rPr>
          <w:rFonts w:ascii="Arial" w:eastAsiaTheme="minorEastAsia" w:hAnsi="Arial" w:cs="Arial"/>
          <w:color w:val="000000" w:themeColor="text1"/>
          <w:sz w:val="18"/>
          <w:szCs w:val="18"/>
          <w:lang w:val="es-ES"/>
        </w:rPr>
        <w:t xml:space="preserve"> Park, </w:t>
      </w:r>
      <w:proofErr w:type="spellStart"/>
      <w:r w:rsidRPr="00887451">
        <w:rPr>
          <w:rFonts w:ascii="Arial" w:eastAsiaTheme="minorEastAsia" w:hAnsi="Arial" w:cs="Arial"/>
          <w:color w:val="000000" w:themeColor="text1"/>
          <w:sz w:val="18"/>
          <w:szCs w:val="18"/>
          <w:lang w:val="es-ES"/>
        </w:rPr>
        <w:t>The</w:t>
      </w:r>
      <w:proofErr w:type="spellEnd"/>
      <w:r w:rsidRPr="00887451">
        <w:rPr>
          <w:rFonts w:ascii="Arial" w:eastAsiaTheme="minorEastAsia" w:hAnsi="Arial" w:cs="Arial"/>
          <w:color w:val="000000" w:themeColor="text1"/>
          <w:sz w:val="18"/>
          <w:szCs w:val="18"/>
          <w:lang w:val="es-ES"/>
        </w:rPr>
        <w:t xml:space="preserve"> </w:t>
      </w:r>
      <w:proofErr w:type="spellStart"/>
      <w:r w:rsidRPr="00887451">
        <w:rPr>
          <w:rFonts w:ascii="Arial" w:eastAsiaTheme="minorEastAsia" w:hAnsi="Arial" w:cs="Arial"/>
          <w:color w:val="000000" w:themeColor="text1"/>
          <w:sz w:val="18"/>
          <w:szCs w:val="18"/>
          <w:lang w:val="es-ES"/>
        </w:rPr>
        <w:t>Bliss</w:t>
      </w:r>
      <w:proofErr w:type="spellEnd"/>
      <w:r w:rsidRPr="00887451">
        <w:rPr>
          <w:rFonts w:ascii="Arial" w:eastAsiaTheme="minorEastAsia" w:hAnsi="Arial" w:cs="Arial"/>
          <w:color w:val="000000" w:themeColor="text1"/>
          <w:sz w:val="18"/>
          <w:szCs w:val="18"/>
          <w:lang w:val="es-ES"/>
        </w:rPr>
        <w:t xml:space="preserve">, Mayan Palace, Sea Garden, entre otros; y la </w:t>
      </w:r>
      <w:proofErr w:type="spellStart"/>
      <w:r w:rsidRPr="00887451">
        <w:rPr>
          <w:rFonts w:ascii="Arial" w:eastAsiaTheme="minorEastAsia" w:hAnsi="Arial" w:cs="Arial"/>
          <w:color w:val="000000" w:themeColor="text1"/>
          <w:sz w:val="18"/>
          <w:szCs w:val="18"/>
          <w:lang w:val="es-ES"/>
        </w:rPr>
        <w:t>SkyDream</w:t>
      </w:r>
      <w:proofErr w:type="spellEnd"/>
      <w:r w:rsidRPr="00887451">
        <w:rPr>
          <w:rFonts w:ascii="Arial" w:eastAsiaTheme="minorEastAsia" w:hAnsi="Arial" w:cs="Arial"/>
          <w:color w:val="000000" w:themeColor="text1"/>
          <w:sz w:val="18"/>
          <w:szCs w:val="18"/>
          <w:lang w:val="es-ES"/>
        </w:rPr>
        <w:t xml:space="preserve"> Parks </w:t>
      </w:r>
      <w:proofErr w:type="spellStart"/>
      <w:r w:rsidRPr="00887451">
        <w:rPr>
          <w:rFonts w:ascii="Arial" w:eastAsiaTheme="minorEastAsia" w:hAnsi="Arial" w:cs="Arial"/>
          <w:color w:val="000000" w:themeColor="text1"/>
          <w:sz w:val="18"/>
          <w:szCs w:val="18"/>
          <w:lang w:val="es-ES"/>
        </w:rPr>
        <w:t>Gondola</w:t>
      </w:r>
      <w:proofErr w:type="spellEnd"/>
      <w:r w:rsidRPr="00887451">
        <w:rPr>
          <w:rFonts w:ascii="Arial" w:eastAsiaTheme="minorEastAsia" w:hAnsi="Arial" w:cs="Arial"/>
          <w:color w:val="000000" w:themeColor="text1"/>
          <w:sz w:val="18"/>
          <w:szCs w:val="18"/>
          <w:lang w:val="es-ES"/>
        </w:rPr>
        <w:t>, el primer teleférico del mundo en un resort de playa.</w:t>
      </w:r>
    </w:p>
    <w:p w14:paraId="1CB9DD97" w14:textId="77777777" w:rsidR="00887451" w:rsidRPr="00887451" w:rsidRDefault="00887451" w:rsidP="00887451">
      <w:pPr>
        <w:jc w:val="both"/>
        <w:rPr>
          <w:rFonts w:ascii="Arial" w:eastAsia="Arial" w:hAnsi="Arial" w:cs="Arial"/>
          <w:color w:val="000000" w:themeColor="text1"/>
          <w:sz w:val="18"/>
          <w:szCs w:val="18"/>
          <w:lang w:val="es-ES"/>
        </w:rPr>
      </w:pPr>
      <w:r w:rsidRPr="00887451">
        <w:rPr>
          <w:rFonts w:ascii="Arial" w:eastAsiaTheme="minorEastAsia" w:hAnsi="Arial" w:cs="Arial"/>
          <w:color w:val="000000" w:themeColor="text1"/>
          <w:sz w:val="18"/>
          <w:szCs w:val="18"/>
          <w:lang w:val="es-ES"/>
        </w:rPr>
        <w:t xml:space="preserve"> </w:t>
      </w:r>
    </w:p>
    <w:p w14:paraId="2176A367" w14:textId="77777777" w:rsidR="00887451" w:rsidRPr="00887451" w:rsidRDefault="00887451" w:rsidP="00887451">
      <w:pPr>
        <w:jc w:val="both"/>
        <w:rPr>
          <w:rFonts w:ascii="Arial" w:eastAsia="Arial" w:hAnsi="Arial" w:cs="Arial"/>
          <w:color w:val="000000" w:themeColor="text1"/>
          <w:sz w:val="18"/>
          <w:szCs w:val="18"/>
          <w:lang w:val="es-ES"/>
        </w:rPr>
      </w:pPr>
      <w:r w:rsidRPr="00887451">
        <w:rPr>
          <w:rFonts w:ascii="Arial" w:eastAsiaTheme="minorEastAsia" w:hAnsi="Arial" w:cs="Arial"/>
          <w:color w:val="000000" w:themeColor="text1"/>
          <w:sz w:val="18"/>
          <w:szCs w:val="18"/>
          <w:lang w:val="es-ES"/>
        </w:rPr>
        <w:t>Grupo Vidanta también está expandiendo su enfoque innovador de vacaciones con VidantaWorld. La compañía se enorgullece de presentar VidantaWorld Nuevo Vallarta y VidantaWorld Riviera Maya, los destinos de entretenimiento y lujo por excelencia. En estos destinos, los huéspedes pueden disfrutar de una variedad cada vez mayor de experiencias que van desde espectáculos inmersivos hasta parques temáticos innovadores y eventos únicos. Además, con VidantaWorld’s ELEGANT Ultra Mega Yacht, Grupo Vidanta expande su visión del lujo alrededor del mundo con una amplia gama de increíbles itinerarios 2025.</w:t>
      </w:r>
    </w:p>
    <w:p w14:paraId="5F676D13" w14:textId="77777777" w:rsidR="00887451" w:rsidRPr="00887451" w:rsidRDefault="00887451" w:rsidP="00887451">
      <w:pPr>
        <w:jc w:val="both"/>
        <w:rPr>
          <w:rFonts w:ascii="Arial" w:eastAsia="Arial" w:hAnsi="Arial" w:cs="Arial"/>
          <w:color w:val="000000" w:themeColor="text1"/>
          <w:sz w:val="18"/>
          <w:szCs w:val="18"/>
          <w:lang w:val="es-ES"/>
        </w:rPr>
      </w:pPr>
      <w:r w:rsidRPr="00887451">
        <w:rPr>
          <w:rFonts w:ascii="Arial" w:eastAsiaTheme="minorEastAsia" w:hAnsi="Arial" w:cs="Arial"/>
          <w:color w:val="000000" w:themeColor="text1"/>
          <w:sz w:val="18"/>
          <w:szCs w:val="18"/>
          <w:lang w:val="es-ES"/>
        </w:rPr>
        <w:lastRenderedPageBreak/>
        <w:t xml:space="preserve"> </w:t>
      </w:r>
    </w:p>
    <w:p w14:paraId="1DD056C2" w14:textId="77777777" w:rsidR="00887451" w:rsidRPr="00887451" w:rsidRDefault="00887451" w:rsidP="00887451">
      <w:pPr>
        <w:jc w:val="both"/>
        <w:rPr>
          <w:rFonts w:ascii="Arial" w:eastAsia="Arial" w:hAnsi="Arial" w:cs="Arial"/>
          <w:color w:val="000000" w:themeColor="text1"/>
          <w:sz w:val="18"/>
          <w:szCs w:val="18"/>
          <w:lang w:val="es-ES"/>
        </w:rPr>
      </w:pPr>
      <w:r w:rsidRPr="00887451">
        <w:rPr>
          <w:rFonts w:ascii="Arial" w:eastAsiaTheme="minorEastAsia" w:hAnsi="Arial" w:cs="Arial"/>
          <w:color w:val="000000" w:themeColor="text1"/>
          <w:sz w:val="18"/>
          <w:szCs w:val="18"/>
          <w:lang w:val="es-ES"/>
        </w:rPr>
        <w:t xml:space="preserve">Grupo Vidanta también continúa siendo pionero en asociaciones innovadoras, incluyendo colaboraciones como el Cirque du Soleil JOYÀ, un espectáculo permanente ubicado en VidantaWorld Riviera Maya. Además, Grupo Vidanta colabora continuamente con </w:t>
      </w:r>
      <w:proofErr w:type="spellStart"/>
      <w:r w:rsidRPr="00887451">
        <w:rPr>
          <w:rFonts w:ascii="Arial" w:eastAsiaTheme="minorEastAsia" w:hAnsi="Arial" w:cs="Arial"/>
          <w:color w:val="000000" w:themeColor="text1"/>
          <w:sz w:val="18"/>
          <w:szCs w:val="18"/>
          <w:lang w:val="es-ES"/>
        </w:rPr>
        <w:t>Nicklaus</w:t>
      </w:r>
      <w:proofErr w:type="spellEnd"/>
      <w:r w:rsidRPr="00887451">
        <w:rPr>
          <w:rFonts w:ascii="Arial" w:eastAsiaTheme="minorEastAsia" w:hAnsi="Arial" w:cs="Arial"/>
          <w:color w:val="000000" w:themeColor="text1"/>
          <w:sz w:val="18"/>
          <w:szCs w:val="18"/>
          <w:lang w:val="es-ES"/>
        </w:rPr>
        <w:t xml:space="preserve"> </w:t>
      </w:r>
      <w:proofErr w:type="spellStart"/>
      <w:r w:rsidRPr="00887451">
        <w:rPr>
          <w:rFonts w:ascii="Arial" w:eastAsiaTheme="minorEastAsia" w:hAnsi="Arial" w:cs="Arial"/>
          <w:color w:val="000000" w:themeColor="text1"/>
          <w:sz w:val="18"/>
          <w:szCs w:val="18"/>
          <w:lang w:val="es-ES"/>
        </w:rPr>
        <w:t>Design</w:t>
      </w:r>
      <w:proofErr w:type="spellEnd"/>
      <w:r w:rsidRPr="00887451">
        <w:rPr>
          <w:rFonts w:ascii="Arial" w:eastAsiaTheme="minorEastAsia" w:hAnsi="Arial" w:cs="Arial"/>
          <w:color w:val="000000" w:themeColor="text1"/>
          <w:sz w:val="18"/>
          <w:szCs w:val="18"/>
          <w:lang w:val="es-ES"/>
        </w:rPr>
        <w:t xml:space="preserve"> y Greg Norman Golf </w:t>
      </w:r>
      <w:proofErr w:type="spellStart"/>
      <w:r w:rsidRPr="00887451">
        <w:rPr>
          <w:rFonts w:ascii="Arial" w:eastAsiaTheme="minorEastAsia" w:hAnsi="Arial" w:cs="Arial"/>
          <w:color w:val="000000" w:themeColor="text1"/>
          <w:sz w:val="18"/>
          <w:szCs w:val="18"/>
          <w:lang w:val="es-ES"/>
        </w:rPr>
        <w:t>Course</w:t>
      </w:r>
      <w:proofErr w:type="spellEnd"/>
      <w:r w:rsidRPr="00887451">
        <w:rPr>
          <w:rFonts w:ascii="Arial" w:eastAsiaTheme="minorEastAsia" w:hAnsi="Arial" w:cs="Arial"/>
          <w:color w:val="000000" w:themeColor="text1"/>
          <w:sz w:val="18"/>
          <w:szCs w:val="18"/>
          <w:lang w:val="es-ES"/>
        </w:rPr>
        <w:t xml:space="preserve"> </w:t>
      </w:r>
      <w:proofErr w:type="spellStart"/>
      <w:r w:rsidRPr="00887451">
        <w:rPr>
          <w:rFonts w:ascii="Arial" w:eastAsiaTheme="minorEastAsia" w:hAnsi="Arial" w:cs="Arial"/>
          <w:color w:val="000000" w:themeColor="text1"/>
          <w:sz w:val="18"/>
          <w:szCs w:val="18"/>
          <w:lang w:val="es-ES"/>
        </w:rPr>
        <w:t>Design</w:t>
      </w:r>
      <w:proofErr w:type="spellEnd"/>
      <w:r w:rsidRPr="00887451">
        <w:rPr>
          <w:rFonts w:ascii="Arial" w:eastAsiaTheme="minorEastAsia" w:hAnsi="Arial" w:cs="Arial"/>
          <w:color w:val="000000" w:themeColor="text1"/>
          <w:sz w:val="18"/>
          <w:szCs w:val="18"/>
          <w:lang w:val="es-ES"/>
        </w:rPr>
        <w:t xml:space="preserve"> para desarrollar espectaculares campos de golf profesionales dentro de sus diferentes destinos. Desde el 2022, el galardonado Campo Vidanta Vallarta es anfitrión del PGA TOUR Mexico Open at VidantaWorld en VidantaWorld Nuevo Vallarta.</w:t>
      </w:r>
    </w:p>
    <w:p w14:paraId="5C9D16AF" w14:textId="77777777" w:rsidR="00887451" w:rsidRPr="00887451" w:rsidRDefault="00887451" w:rsidP="00887451">
      <w:pPr>
        <w:jc w:val="both"/>
        <w:rPr>
          <w:rFonts w:ascii="Arial" w:eastAsia="Arial" w:hAnsi="Arial" w:cs="Arial"/>
          <w:color w:val="000000" w:themeColor="text1"/>
          <w:sz w:val="18"/>
          <w:szCs w:val="18"/>
          <w:lang w:val="es-ES"/>
        </w:rPr>
      </w:pPr>
      <w:r w:rsidRPr="00887451">
        <w:rPr>
          <w:rFonts w:ascii="Arial" w:eastAsiaTheme="minorEastAsia" w:hAnsi="Arial" w:cs="Arial"/>
          <w:color w:val="000000" w:themeColor="text1"/>
          <w:sz w:val="18"/>
          <w:szCs w:val="18"/>
          <w:lang w:val="es-ES"/>
        </w:rPr>
        <w:t xml:space="preserve"> </w:t>
      </w:r>
    </w:p>
    <w:p w14:paraId="117C18FC" w14:textId="77777777" w:rsidR="00887451" w:rsidRPr="00887451" w:rsidRDefault="00887451" w:rsidP="00887451">
      <w:pPr>
        <w:jc w:val="both"/>
        <w:rPr>
          <w:rFonts w:ascii="Arial" w:eastAsia="Arial" w:hAnsi="Arial" w:cs="Arial"/>
          <w:color w:val="000000" w:themeColor="text1"/>
          <w:sz w:val="18"/>
          <w:szCs w:val="18"/>
          <w:lang w:val="es-ES"/>
        </w:rPr>
      </w:pPr>
      <w:r w:rsidRPr="00887451">
        <w:rPr>
          <w:rFonts w:ascii="Arial" w:eastAsiaTheme="minorEastAsia" w:hAnsi="Arial" w:cs="Arial"/>
          <w:color w:val="000000" w:themeColor="text1"/>
          <w:sz w:val="18"/>
          <w:szCs w:val="18"/>
          <w:lang w:val="es-ES"/>
        </w:rPr>
        <w:t xml:space="preserve">Catalogado por Great Place </w:t>
      </w:r>
      <w:proofErr w:type="spellStart"/>
      <w:r w:rsidRPr="00887451">
        <w:rPr>
          <w:rFonts w:ascii="Arial" w:eastAsiaTheme="minorEastAsia" w:hAnsi="Arial" w:cs="Arial"/>
          <w:color w:val="000000" w:themeColor="text1"/>
          <w:sz w:val="18"/>
          <w:szCs w:val="18"/>
          <w:lang w:val="es-ES"/>
        </w:rPr>
        <w:t>to</w:t>
      </w:r>
      <w:proofErr w:type="spellEnd"/>
      <w:r w:rsidRPr="00887451">
        <w:rPr>
          <w:rFonts w:ascii="Arial" w:eastAsiaTheme="minorEastAsia" w:hAnsi="Arial" w:cs="Arial"/>
          <w:color w:val="000000" w:themeColor="text1"/>
          <w:sz w:val="18"/>
          <w:szCs w:val="18"/>
          <w:lang w:val="es-ES"/>
        </w:rPr>
        <w:t xml:space="preserve"> </w:t>
      </w:r>
      <w:proofErr w:type="spellStart"/>
      <w:r w:rsidRPr="00887451">
        <w:rPr>
          <w:rFonts w:ascii="Arial" w:eastAsiaTheme="minorEastAsia" w:hAnsi="Arial" w:cs="Arial"/>
          <w:color w:val="000000" w:themeColor="text1"/>
          <w:sz w:val="18"/>
          <w:szCs w:val="18"/>
          <w:lang w:val="es-ES"/>
        </w:rPr>
        <w:t>Work</w:t>
      </w:r>
      <w:proofErr w:type="spellEnd"/>
      <w:r w:rsidRPr="00887451">
        <w:rPr>
          <w:rFonts w:ascii="Arial" w:eastAsiaTheme="minorEastAsia" w:hAnsi="Arial" w:cs="Arial"/>
          <w:color w:val="000000" w:themeColor="text1"/>
          <w:sz w:val="18"/>
          <w:szCs w:val="18"/>
          <w:lang w:val="es-ES"/>
        </w:rPr>
        <w:t xml:space="preserve"> como uno de los mejores empleadores en México, Grupo Vidanta mantiene un sólido compromiso con sus empleados y las comunidades donde opera a través de su continua misión de promover esfuerzos sociales y ambientales, como lo reconocen autoridades mundiales como </w:t>
      </w:r>
      <w:proofErr w:type="spellStart"/>
      <w:r w:rsidRPr="00887451">
        <w:rPr>
          <w:rFonts w:ascii="Arial" w:eastAsiaTheme="minorEastAsia" w:hAnsi="Arial" w:cs="Arial"/>
          <w:color w:val="000000" w:themeColor="text1"/>
          <w:sz w:val="18"/>
          <w:szCs w:val="18"/>
          <w:lang w:val="es-ES"/>
        </w:rPr>
        <w:t>EarthCheck</w:t>
      </w:r>
      <w:proofErr w:type="spellEnd"/>
      <w:r w:rsidRPr="00887451">
        <w:rPr>
          <w:rFonts w:ascii="Arial" w:eastAsiaTheme="minorEastAsia" w:hAnsi="Arial" w:cs="Arial"/>
          <w:color w:val="000000" w:themeColor="text1"/>
          <w:sz w:val="18"/>
          <w:szCs w:val="18"/>
          <w:lang w:val="es-ES"/>
        </w:rPr>
        <w:t xml:space="preserve">, y a través de sus fundaciones sin fines de lucro, la Fundación Vidanta y la Fundación Delia Morán Vidanta. Visita </w:t>
      </w:r>
      <w:hyperlink>
        <w:r w:rsidRPr="00887451">
          <w:rPr>
            <w:rFonts w:ascii="Arial" w:eastAsiaTheme="minorEastAsia" w:hAnsi="Arial" w:cs="Arial"/>
            <w:color w:val="000000" w:themeColor="text1"/>
            <w:sz w:val="18"/>
            <w:szCs w:val="18"/>
            <w:lang w:val="es-MX"/>
          </w:rPr>
          <w:t>www.GrupoVidanta.com</w:t>
        </w:r>
      </w:hyperlink>
      <w:r w:rsidRPr="00887451">
        <w:rPr>
          <w:rFonts w:ascii="Arial" w:eastAsiaTheme="minorEastAsia" w:hAnsi="Arial" w:cs="Arial"/>
          <w:color w:val="000000" w:themeColor="text1"/>
          <w:sz w:val="18"/>
          <w:szCs w:val="18"/>
          <w:lang w:val="es-ES"/>
        </w:rPr>
        <w:t xml:space="preserve"> o únete a la conversación en plataformas digitales con @VidantaWorld.</w:t>
      </w:r>
    </w:p>
    <w:p w14:paraId="7D1F876C" w14:textId="77777777" w:rsidR="00887451" w:rsidRPr="00887451" w:rsidRDefault="00887451" w:rsidP="7D14544A">
      <w:pPr>
        <w:pStyle w:val="Sinespaciado"/>
        <w:ind w:right="4"/>
        <w:jc w:val="both"/>
        <w:rPr>
          <w:rFonts w:ascii="Arial" w:eastAsia="Arial" w:hAnsi="Arial" w:cs="Arial"/>
          <w:b/>
          <w:bCs/>
          <w:color w:val="000000" w:themeColor="text1"/>
          <w:sz w:val="18"/>
          <w:szCs w:val="18"/>
          <w:u w:val="single"/>
          <w:lang w:val="es-ES"/>
        </w:rPr>
      </w:pPr>
    </w:p>
    <w:p w14:paraId="7B1FBA17" w14:textId="77777777" w:rsidR="00887451" w:rsidRPr="00887451" w:rsidRDefault="00887451" w:rsidP="7D14544A">
      <w:pPr>
        <w:pStyle w:val="Sinespaciado"/>
        <w:ind w:right="4"/>
        <w:jc w:val="both"/>
        <w:rPr>
          <w:rFonts w:ascii="Arial" w:eastAsia="Arial" w:hAnsi="Arial" w:cs="Arial"/>
          <w:b/>
          <w:bCs/>
          <w:color w:val="000000" w:themeColor="text1"/>
          <w:sz w:val="18"/>
          <w:szCs w:val="18"/>
          <w:u w:val="single"/>
          <w:lang w:val="es-MX"/>
        </w:rPr>
      </w:pPr>
    </w:p>
    <w:p w14:paraId="635AF83A" w14:textId="27E4445F" w:rsidR="273D15A2" w:rsidRPr="00887451" w:rsidRDefault="6592DCB4" w:rsidP="7D14544A">
      <w:pPr>
        <w:pStyle w:val="Sinespaciado"/>
        <w:ind w:right="4"/>
        <w:jc w:val="both"/>
        <w:rPr>
          <w:rFonts w:ascii="Arial" w:eastAsia="Arial" w:hAnsi="Arial" w:cs="Arial"/>
          <w:color w:val="000000" w:themeColor="text1"/>
          <w:sz w:val="18"/>
          <w:szCs w:val="18"/>
          <w:lang w:val="es-ES"/>
        </w:rPr>
      </w:pPr>
      <w:r w:rsidRPr="00887451">
        <w:rPr>
          <w:rFonts w:ascii="Arial" w:eastAsia="Arial" w:hAnsi="Arial" w:cs="Arial"/>
          <w:b/>
          <w:bCs/>
          <w:color w:val="000000" w:themeColor="text1"/>
          <w:sz w:val="18"/>
          <w:szCs w:val="18"/>
          <w:u w:val="single"/>
          <w:lang w:val="es-MX"/>
        </w:rPr>
        <w:t>Sobre Cirque du Soleil</w:t>
      </w:r>
    </w:p>
    <w:p w14:paraId="58211108" w14:textId="13F2C523" w:rsidR="273D15A2" w:rsidRPr="00887451" w:rsidRDefault="6592DCB4" w:rsidP="7D14544A">
      <w:pPr>
        <w:pStyle w:val="Sinespaciado"/>
        <w:ind w:right="4"/>
        <w:jc w:val="both"/>
        <w:rPr>
          <w:rFonts w:ascii="Arial" w:eastAsia="Arial" w:hAnsi="Arial" w:cs="Arial"/>
          <w:color w:val="000000" w:themeColor="text1"/>
          <w:sz w:val="18"/>
          <w:szCs w:val="18"/>
          <w:lang w:val="es-ES"/>
        </w:rPr>
      </w:pPr>
      <w:r w:rsidRPr="00887451">
        <w:rPr>
          <w:rFonts w:ascii="Arial" w:eastAsia="Arial" w:hAnsi="Arial" w:cs="Arial"/>
          <w:color w:val="000000" w:themeColor="text1"/>
          <w:sz w:val="18"/>
          <w:szCs w:val="18"/>
          <w:lang w:val="es-MX"/>
        </w:rPr>
        <w:t xml:space="preserve">Cirque du Soleil Entertainment Group es uno de los líderes mundiales del entretenimiento en vivo. Tras cuatro décadas ampliando los límites de la imaginación, la empresa aporta su enfoque creativo a una gran variedad de formas de entretenimiento, como producciones multimedia, experiencias inmersivas y eventos especiales. Cirque du Soleil Entertainment Group celebra 40 años desafiando la realidad, definiendo el entretenimiento e iluminando el mundo a través del arte y la creatividad. Desde su creación en 1984, Cirque du Soleil ha inspirado a más de 400 millones de personas en 6 continentes y 86 países. La compañía canadiense cuenta en la actualidad con más de 4,000 empleados, entre ellos 1200 artistas de 80 nacionalidades diferentes. Para más información sobre Cirque du Soleil Entertainment Group, visite </w:t>
      </w:r>
      <w:hyperlink r:id="rId15">
        <w:r w:rsidRPr="00887451">
          <w:rPr>
            <w:rStyle w:val="Hipervnculo"/>
            <w:rFonts w:ascii="Arial" w:eastAsia="Arial" w:hAnsi="Arial" w:cs="Arial"/>
            <w:sz w:val="18"/>
            <w:szCs w:val="18"/>
            <w:lang w:val="es-MX"/>
          </w:rPr>
          <w:t>cirquedusoleil.com</w:t>
        </w:r>
      </w:hyperlink>
      <w:r w:rsidRPr="00887451">
        <w:rPr>
          <w:rFonts w:ascii="Arial" w:eastAsia="Arial" w:hAnsi="Arial" w:cs="Arial"/>
          <w:color w:val="000000" w:themeColor="text1"/>
          <w:sz w:val="18"/>
          <w:szCs w:val="18"/>
          <w:lang w:val="es-MX"/>
        </w:rPr>
        <w:t>.</w:t>
      </w:r>
    </w:p>
    <w:p w14:paraId="0A014B14" w14:textId="20016C66" w:rsidR="273D15A2" w:rsidRPr="00887451" w:rsidRDefault="273D15A2" w:rsidP="7D14544A">
      <w:pPr>
        <w:jc w:val="center"/>
        <w:rPr>
          <w:rFonts w:ascii="Arial" w:eastAsia="Helvetica" w:hAnsi="Arial" w:cs="Arial"/>
          <w:sz w:val="20"/>
          <w:szCs w:val="20"/>
          <w:highlight w:val="yellow"/>
          <w:lang w:val="es-ES"/>
        </w:rPr>
      </w:pPr>
    </w:p>
    <w:p w14:paraId="5890209B" w14:textId="33F4C4DB" w:rsidR="273D15A2" w:rsidRPr="00887451" w:rsidRDefault="273D15A2" w:rsidP="7D14544A">
      <w:pPr>
        <w:jc w:val="both"/>
        <w:rPr>
          <w:rFonts w:ascii="Arial" w:hAnsi="Arial" w:cs="Arial"/>
          <w:lang w:val="es-MX"/>
        </w:rPr>
      </w:pPr>
    </w:p>
    <w:p w14:paraId="5D8276AE" w14:textId="7A9A083F" w:rsidR="273D15A2" w:rsidRPr="00887451" w:rsidRDefault="22FB8277" w:rsidP="7D14544A">
      <w:pPr>
        <w:jc w:val="both"/>
        <w:rPr>
          <w:rFonts w:ascii="Arial" w:hAnsi="Arial" w:cs="Arial"/>
          <w:lang w:val="es-MX"/>
        </w:rPr>
      </w:pPr>
      <w:r w:rsidRPr="00887451">
        <w:rPr>
          <w:rFonts w:ascii="Arial" w:eastAsia="Arial" w:hAnsi="Arial" w:cs="Arial"/>
          <w:sz w:val="16"/>
          <w:szCs w:val="16"/>
          <w:lang w:val="es-ES"/>
        </w:rPr>
        <w:t xml:space="preserve"> </w:t>
      </w:r>
    </w:p>
    <w:p w14:paraId="56F968F9" w14:textId="39667E6D" w:rsidR="273D15A2" w:rsidRPr="00887451" w:rsidRDefault="22FB8277" w:rsidP="7D14544A">
      <w:pPr>
        <w:jc w:val="both"/>
        <w:rPr>
          <w:rFonts w:ascii="Arial" w:hAnsi="Arial" w:cs="Arial"/>
          <w:lang w:val="es-MX"/>
        </w:rPr>
      </w:pPr>
      <w:r w:rsidRPr="00887451">
        <w:rPr>
          <w:rFonts w:ascii="Arial" w:eastAsia="Arial" w:hAnsi="Arial" w:cs="Arial"/>
          <w:b/>
          <w:bCs/>
          <w:color w:val="000000" w:themeColor="text1"/>
          <w:sz w:val="18"/>
          <w:szCs w:val="18"/>
          <w:lang w:val="es-ES"/>
        </w:rPr>
        <w:t>CONTACTO DE PRENSA</w:t>
      </w:r>
    </w:p>
    <w:p w14:paraId="5032A073" w14:textId="3DBED8BE" w:rsidR="273D15A2" w:rsidRPr="00887451" w:rsidRDefault="22FB8277" w:rsidP="7D14544A">
      <w:pPr>
        <w:jc w:val="both"/>
        <w:rPr>
          <w:rFonts w:ascii="Arial" w:hAnsi="Arial" w:cs="Arial"/>
          <w:sz w:val="28"/>
          <w:szCs w:val="28"/>
          <w:lang w:val="es-MX"/>
        </w:rPr>
      </w:pPr>
      <w:r w:rsidRPr="00887451">
        <w:rPr>
          <w:rFonts w:ascii="Arial" w:eastAsia="Arial" w:hAnsi="Arial" w:cs="Arial"/>
          <w:sz w:val="20"/>
          <w:szCs w:val="20"/>
          <w:lang w:val="es-ES"/>
        </w:rPr>
        <w:t>Francisco Granados | PR Expert</w:t>
      </w:r>
    </w:p>
    <w:p w14:paraId="4BECDAC5" w14:textId="3362B86A" w:rsidR="273D15A2" w:rsidRPr="00887451" w:rsidRDefault="22FB8277" w:rsidP="7D14544A">
      <w:pPr>
        <w:jc w:val="both"/>
        <w:rPr>
          <w:rFonts w:ascii="Arial" w:hAnsi="Arial" w:cs="Arial"/>
          <w:sz w:val="28"/>
          <w:szCs w:val="28"/>
        </w:rPr>
      </w:pPr>
      <w:hyperlink r:id="rId16">
        <w:r w:rsidRPr="00887451">
          <w:rPr>
            <w:rStyle w:val="Hipervnculo"/>
            <w:rFonts w:ascii="Arial" w:eastAsia="Arial" w:hAnsi="Arial" w:cs="Arial"/>
            <w:color w:val="467886"/>
            <w:sz w:val="20"/>
            <w:szCs w:val="20"/>
            <w:lang w:val="es-MX"/>
          </w:rPr>
          <w:t>francisco.granados@another.co</w:t>
        </w:r>
      </w:hyperlink>
    </w:p>
    <w:p w14:paraId="3181C150" w14:textId="5ADAF40F" w:rsidR="273D15A2" w:rsidRPr="00887451" w:rsidRDefault="22FB8277" w:rsidP="7D14544A">
      <w:pPr>
        <w:spacing w:line="360" w:lineRule="auto"/>
        <w:jc w:val="both"/>
        <w:rPr>
          <w:rFonts w:ascii="Arial" w:hAnsi="Arial" w:cs="Arial"/>
        </w:rPr>
      </w:pPr>
      <w:r w:rsidRPr="00887451">
        <w:rPr>
          <w:rFonts w:ascii="Arial" w:eastAsia="Arial" w:hAnsi="Arial" w:cs="Arial"/>
          <w:sz w:val="22"/>
          <w:szCs w:val="22"/>
          <w:lang w:val="es-ES"/>
        </w:rPr>
        <w:t xml:space="preserve"> </w:t>
      </w:r>
    </w:p>
    <w:p w14:paraId="27A44115" w14:textId="0F4C3D50" w:rsidR="7D14544A" w:rsidRPr="00887451" w:rsidRDefault="7D14544A" w:rsidP="63DFC8F0">
      <w:pPr>
        <w:spacing w:line="276" w:lineRule="auto"/>
        <w:jc w:val="both"/>
        <w:rPr>
          <w:rFonts w:ascii="Arial" w:eastAsia="Arial" w:hAnsi="Arial" w:cs="Arial"/>
          <w:sz w:val="22"/>
          <w:szCs w:val="22"/>
          <w:lang w:val="es-ES"/>
        </w:rPr>
      </w:pPr>
    </w:p>
    <w:sectPr w:rsidR="7D14544A" w:rsidRPr="00887451">
      <w:headerReference w:type="default" r:id="rId17"/>
      <w:footerReference w:type="even" r:id="rId18"/>
      <w:footerReference w:type="defaul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0132A" w14:textId="77777777" w:rsidR="00B37ED5" w:rsidRDefault="00B37ED5" w:rsidP="001E3395">
      <w:r>
        <w:separator/>
      </w:r>
    </w:p>
  </w:endnote>
  <w:endnote w:type="continuationSeparator" w:id="0">
    <w:p w14:paraId="4C5099C2" w14:textId="77777777" w:rsidR="00B37ED5" w:rsidRDefault="00B37ED5" w:rsidP="001E3395">
      <w:r>
        <w:continuationSeparator/>
      </w:r>
    </w:p>
  </w:endnote>
  <w:endnote w:type="continuationNotice" w:id="1">
    <w:p w14:paraId="47BAF987" w14:textId="77777777" w:rsidR="00B37ED5" w:rsidRDefault="00B37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105EC" w14:textId="240F6654" w:rsidR="001E3395" w:rsidRDefault="001E3395">
    <w:pPr>
      <w:pStyle w:val="Piedepgina"/>
    </w:pPr>
    <w:r>
      <w:rPr>
        <w:noProof/>
      </w:rPr>
      <mc:AlternateContent>
        <mc:Choice Requires="wps">
          <w:drawing>
            <wp:anchor distT="0" distB="0" distL="0" distR="0" simplePos="0" relativeHeight="251658241" behindDoc="0" locked="0" layoutInCell="1" allowOverlap="1" wp14:anchorId="7DD568C6" wp14:editId="64780A50">
              <wp:simplePos x="635" y="635"/>
              <wp:positionH relativeFrom="page">
                <wp:align>center</wp:align>
              </wp:positionH>
              <wp:positionV relativeFrom="page">
                <wp:align>bottom</wp:align>
              </wp:positionV>
              <wp:extent cx="2924810" cy="345440"/>
              <wp:effectExtent l="0" t="0" r="8890" b="0"/>
              <wp:wrapNone/>
              <wp:docPr id="1236165503"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45440"/>
                      </a:xfrm>
                      <a:prstGeom prst="rect">
                        <a:avLst/>
                      </a:prstGeom>
                      <a:noFill/>
                      <a:ln>
                        <a:noFill/>
                      </a:ln>
                    </wps:spPr>
                    <wps:txbx>
                      <w:txbxContent>
                        <w:p w14:paraId="4936910E" w14:textId="4D67A997" w:rsidR="001E3395" w:rsidRPr="001E3395" w:rsidRDefault="001E3395" w:rsidP="001E3395">
                          <w:pPr>
                            <w:rPr>
                              <w:rFonts w:ascii="Calibri" w:eastAsia="Calibri" w:hAnsi="Calibri" w:cs="Calibri"/>
                              <w:noProof/>
                              <w:color w:val="000000"/>
                              <w:sz w:val="20"/>
                              <w:szCs w:val="20"/>
                            </w:rPr>
                          </w:pPr>
                          <w:r w:rsidRPr="001E3395">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D568C6" id="_x0000_t202" coordsize="21600,21600" o:spt="202" path="m,l,21600r21600,l21600,xe">
              <v:stroke joinstyle="miter"/>
              <v:path gradientshapeok="t" o:connecttype="rect"/>
            </v:shapetype>
            <v:shape id="Text Box 3" o:spid="_x0000_s1026" type="#_x0000_t202" alt="Confidential - Not for Public Consumption or Distribution" style="position:absolute;margin-left:0;margin-top:0;width:230.3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" filled="f" stroked="f">
              <v:textbox style="mso-fit-shape-to-text:t" inset="0,0,0,15pt">
                <w:txbxContent>
                  <w:p w14:paraId="4936910E" w14:textId="4D67A997" w:rsidR="001E3395" w:rsidRPr="001E3395" w:rsidRDefault="001E3395" w:rsidP="001E3395">
                    <w:pPr>
                      <w:rPr>
                        <w:rFonts w:ascii="Calibri" w:eastAsia="Calibri" w:hAnsi="Calibri" w:cs="Calibri"/>
                        <w:noProof/>
                        <w:color w:val="000000"/>
                        <w:sz w:val="20"/>
                        <w:szCs w:val="20"/>
                      </w:rPr>
                    </w:pPr>
                    <w:r w:rsidRPr="001E3395">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B47D" w14:textId="1E5B1C66" w:rsidR="001E3395" w:rsidRDefault="001E339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7825D" w14:textId="27933C9A" w:rsidR="001E3395" w:rsidRDefault="001E3395">
    <w:pPr>
      <w:pStyle w:val="Piedepgina"/>
    </w:pPr>
    <w:r>
      <w:rPr>
        <w:noProof/>
      </w:rPr>
      <mc:AlternateContent>
        <mc:Choice Requires="wps">
          <w:drawing>
            <wp:anchor distT="0" distB="0" distL="0" distR="0" simplePos="0" relativeHeight="251658240" behindDoc="0" locked="0" layoutInCell="1" allowOverlap="1" wp14:anchorId="568896A4" wp14:editId="50573966">
              <wp:simplePos x="635" y="635"/>
              <wp:positionH relativeFrom="page">
                <wp:align>center</wp:align>
              </wp:positionH>
              <wp:positionV relativeFrom="page">
                <wp:align>bottom</wp:align>
              </wp:positionV>
              <wp:extent cx="2924810" cy="345440"/>
              <wp:effectExtent l="0" t="0" r="8890" b="0"/>
              <wp:wrapNone/>
              <wp:docPr id="448855546"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45440"/>
                      </a:xfrm>
                      <a:prstGeom prst="rect">
                        <a:avLst/>
                      </a:prstGeom>
                      <a:noFill/>
                      <a:ln>
                        <a:noFill/>
                      </a:ln>
                    </wps:spPr>
                    <wps:txbx>
                      <w:txbxContent>
                        <w:p w14:paraId="59D9F56D" w14:textId="19A94ABD" w:rsidR="001E3395" w:rsidRPr="001E3395" w:rsidRDefault="001E3395" w:rsidP="001E3395">
                          <w:pPr>
                            <w:rPr>
                              <w:rFonts w:ascii="Calibri" w:eastAsia="Calibri" w:hAnsi="Calibri" w:cs="Calibri"/>
                              <w:noProof/>
                              <w:color w:val="000000"/>
                              <w:sz w:val="20"/>
                              <w:szCs w:val="20"/>
                            </w:rPr>
                          </w:pPr>
                          <w:r w:rsidRPr="001E3395">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8896A4" id="_x0000_t202" coordsize="21600,21600" o:spt="202" path="m,l,21600r21600,l21600,xe">
              <v:stroke joinstyle="miter"/>
              <v:path gradientshapeok="t" o:connecttype="rect"/>
            </v:shapetype>
            <v:shape id="Text Box 2" o:spid="_x0000_s1027" type="#_x0000_t202" alt="Confidential - Not for Public Consumption or Distribution" style="position:absolute;margin-left:0;margin-top:0;width:230.3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" filled="f" stroked="f">
              <v:textbox style="mso-fit-shape-to-text:t" inset="0,0,0,15pt">
                <w:txbxContent>
                  <w:p w14:paraId="59D9F56D" w14:textId="19A94ABD" w:rsidR="001E3395" w:rsidRPr="001E3395" w:rsidRDefault="001E3395" w:rsidP="001E3395">
                    <w:pPr>
                      <w:rPr>
                        <w:rFonts w:ascii="Calibri" w:eastAsia="Calibri" w:hAnsi="Calibri" w:cs="Calibri"/>
                        <w:noProof/>
                        <w:color w:val="000000"/>
                        <w:sz w:val="20"/>
                        <w:szCs w:val="20"/>
                      </w:rPr>
                    </w:pPr>
                    <w:r w:rsidRPr="001E3395">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F5DCF" w14:textId="77777777" w:rsidR="00B37ED5" w:rsidRDefault="00B37ED5" w:rsidP="001E3395">
      <w:r>
        <w:separator/>
      </w:r>
    </w:p>
  </w:footnote>
  <w:footnote w:type="continuationSeparator" w:id="0">
    <w:p w14:paraId="1D3CB36E" w14:textId="77777777" w:rsidR="00B37ED5" w:rsidRDefault="00B37ED5" w:rsidP="001E3395">
      <w:r>
        <w:continuationSeparator/>
      </w:r>
    </w:p>
  </w:footnote>
  <w:footnote w:type="continuationNotice" w:id="1">
    <w:p w14:paraId="1F750AD7" w14:textId="77777777" w:rsidR="00B37ED5" w:rsidRDefault="00B37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D14544A" w14:paraId="2C48C2EB" w14:textId="77777777" w:rsidTr="7D14544A">
      <w:trPr>
        <w:trHeight w:val="300"/>
      </w:trPr>
      <w:tc>
        <w:tcPr>
          <w:tcW w:w="3120" w:type="dxa"/>
        </w:tcPr>
        <w:p w14:paraId="497F6004" w14:textId="6B8CC31D" w:rsidR="7D14544A" w:rsidRDefault="7D14544A" w:rsidP="7D14544A">
          <w:pPr>
            <w:pStyle w:val="Encabezado"/>
            <w:ind w:left="-115"/>
          </w:pPr>
        </w:p>
      </w:tc>
      <w:tc>
        <w:tcPr>
          <w:tcW w:w="3120" w:type="dxa"/>
        </w:tcPr>
        <w:p w14:paraId="74C69074" w14:textId="6C6C197B" w:rsidR="7D14544A" w:rsidRDefault="7D14544A" w:rsidP="7D14544A">
          <w:pPr>
            <w:pStyle w:val="Encabezado"/>
            <w:jc w:val="center"/>
          </w:pPr>
        </w:p>
      </w:tc>
      <w:tc>
        <w:tcPr>
          <w:tcW w:w="3120" w:type="dxa"/>
        </w:tcPr>
        <w:p w14:paraId="5B7DAE80" w14:textId="2B8C8810" w:rsidR="7D14544A" w:rsidRDefault="7D14544A" w:rsidP="7D14544A">
          <w:pPr>
            <w:pStyle w:val="Encabezado"/>
            <w:ind w:right="-115"/>
            <w:jc w:val="right"/>
          </w:pPr>
        </w:p>
      </w:tc>
    </w:tr>
  </w:tbl>
  <w:p w14:paraId="5218D572" w14:textId="107A1C06" w:rsidR="7D14544A" w:rsidRDefault="7D14544A" w:rsidP="7D1454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625D"/>
    <w:multiLevelType w:val="multilevel"/>
    <w:tmpl w:val="A250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C6985"/>
    <w:multiLevelType w:val="multilevel"/>
    <w:tmpl w:val="DC1A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36F55E"/>
    <w:multiLevelType w:val="hybridMultilevel"/>
    <w:tmpl w:val="FFFFFFFF"/>
    <w:lvl w:ilvl="0" w:tplc="A9FCD2D8">
      <w:start w:val="1"/>
      <w:numFmt w:val="bullet"/>
      <w:lvlText w:val=""/>
      <w:lvlJc w:val="left"/>
      <w:pPr>
        <w:ind w:left="720" w:hanging="360"/>
      </w:pPr>
      <w:rPr>
        <w:rFonts w:ascii="Symbol" w:hAnsi="Symbol" w:hint="default"/>
      </w:rPr>
    </w:lvl>
    <w:lvl w:ilvl="1" w:tplc="31B2D73C">
      <w:start w:val="1"/>
      <w:numFmt w:val="bullet"/>
      <w:lvlText w:val="o"/>
      <w:lvlJc w:val="left"/>
      <w:pPr>
        <w:ind w:left="1440" w:hanging="360"/>
      </w:pPr>
      <w:rPr>
        <w:rFonts w:ascii="Courier New" w:hAnsi="Courier New" w:hint="default"/>
      </w:rPr>
    </w:lvl>
    <w:lvl w:ilvl="2" w:tplc="AF8AC0EA">
      <w:start w:val="1"/>
      <w:numFmt w:val="bullet"/>
      <w:lvlText w:val=""/>
      <w:lvlJc w:val="left"/>
      <w:pPr>
        <w:ind w:left="2160" w:hanging="360"/>
      </w:pPr>
      <w:rPr>
        <w:rFonts w:ascii="Wingdings" w:hAnsi="Wingdings" w:hint="default"/>
      </w:rPr>
    </w:lvl>
    <w:lvl w:ilvl="3" w:tplc="6868BF02">
      <w:start w:val="1"/>
      <w:numFmt w:val="bullet"/>
      <w:lvlText w:val=""/>
      <w:lvlJc w:val="left"/>
      <w:pPr>
        <w:ind w:left="2880" w:hanging="360"/>
      </w:pPr>
      <w:rPr>
        <w:rFonts w:ascii="Symbol" w:hAnsi="Symbol" w:hint="default"/>
      </w:rPr>
    </w:lvl>
    <w:lvl w:ilvl="4" w:tplc="69EE4A60">
      <w:start w:val="1"/>
      <w:numFmt w:val="bullet"/>
      <w:lvlText w:val="o"/>
      <w:lvlJc w:val="left"/>
      <w:pPr>
        <w:ind w:left="3600" w:hanging="360"/>
      </w:pPr>
      <w:rPr>
        <w:rFonts w:ascii="Courier New" w:hAnsi="Courier New" w:hint="default"/>
      </w:rPr>
    </w:lvl>
    <w:lvl w:ilvl="5" w:tplc="A7DA022C">
      <w:start w:val="1"/>
      <w:numFmt w:val="bullet"/>
      <w:lvlText w:val=""/>
      <w:lvlJc w:val="left"/>
      <w:pPr>
        <w:ind w:left="4320" w:hanging="360"/>
      </w:pPr>
      <w:rPr>
        <w:rFonts w:ascii="Wingdings" w:hAnsi="Wingdings" w:hint="default"/>
      </w:rPr>
    </w:lvl>
    <w:lvl w:ilvl="6" w:tplc="D26C18B0">
      <w:start w:val="1"/>
      <w:numFmt w:val="bullet"/>
      <w:lvlText w:val=""/>
      <w:lvlJc w:val="left"/>
      <w:pPr>
        <w:ind w:left="5040" w:hanging="360"/>
      </w:pPr>
      <w:rPr>
        <w:rFonts w:ascii="Symbol" w:hAnsi="Symbol" w:hint="default"/>
      </w:rPr>
    </w:lvl>
    <w:lvl w:ilvl="7" w:tplc="62F01ECA">
      <w:start w:val="1"/>
      <w:numFmt w:val="bullet"/>
      <w:lvlText w:val="o"/>
      <w:lvlJc w:val="left"/>
      <w:pPr>
        <w:ind w:left="5760" w:hanging="360"/>
      </w:pPr>
      <w:rPr>
        <w:rFonts w:ascii="Courier New" w:hAnsi="Courier New" w:hint="default"/>
      </w:rPr>
    </w:lvl>
    <w:lvl w:ilvl="8" w:tplc="B6661E0C">
      <w:start w:val="1"/>
      <w:numFmt w:val="bullet"/>
      <w:lvlText w:val=""/>
      <w:lvlJc w:val="left"/>
      <w:pPr>
        <w:ind w:left="6480" w:hanging="360"/>
      </w:pPr>
      <w:rPr>
        <w:rFonts w:ascii="Wingdings" w:hAnsi="Wingdings" w:hint="default"/>
      </w:rPr>
    </w:lvl>
  </w:abstractNum>
  <w:abstractNum w:abstractNumId="3" w15:restartNumberingAfterBreak="0">
    <w:nsid w:val="70BA82C3"/>
    <w:multiLevelType w:val="hybridMultilevel"/>
    <w:tmpl w:val="FFFFFFFF"/>
    <w:lvl w:ilvl="0" w:tplc="B2B20912">
      <w:start w:val="1"/>
      <w:numFmt w:val="bullet"/>
      <w:lvlText w:val=""/>
      <w:lvlJc w:val="left"/>
      <w:pPr>
        <w:ind w:left="720" w:hanging="360"/>
      </w:pPr>
      <w:rPr>
        <w:rFonts w:ascii="Symbol" w:hAnsi="Symbol" w:hint="default"/>
      </w:rPr>
    </w:lvl>
    <w:lvl w:ilvl="1" w:tplc="6DE08EFE">
      <w:start w:val="1"/>
      <w:numFmt w:val="bullet"/>
      <w:lvlText w:val="o"/>
      <w:lvlJc w:val="left"/>
      <w:pPr>
        <w:ind w:left="1440" w:hanging="360"/>
      </w:pPr>
      <w:rPr>
        <w:rFonts w:ascii="Courier New" w:hAnsi="Courier New" w:hint="default"/>
      </w:rPr>
    </w:lvl>
    <w:lvl w:ilvl="2" w:tplc="1A5C7C70">
      <w:start w:val="1"/>
      <w:numFmt w:val="bullet"/>
      <w:lvlText w:val=""/>
      <w:lvlJc w:val="left"/>
      <w:pPr>
        <w:ind w:left="2160" w:hanging="360"/>
      </w:pPr>
      <w:rPr>
        <w:rFonts w:ascii="Wingdings" w:hAnsi="Wingdings" w:hint="default"/>
      </w:rPr>
    </w:lvl>
    <w:lvl w:ilvl="3" w:tplc="79AC4A0A">
      <w:start w:val="1"/>
      <w:numFmt w:val="bullet"/>
      <w:lvlText w:val=""/>
      <w:lvlJc w:val="left"/>
      <w:pPr>
        <w:ind w:left="2880" w:hanging="360"/>
      </w:pPr>
      <w:rPr>
        <w:rFonts w:ascii="Symbol" w:hAnsi="Symbol" w:hint="default"/>
      </w:rPr>
    </w:lvl>
    <w:lvl w:ilvl="4" w:tplc="B9FC84D4">
      <w:start w:val="1"/>
      <w:numFmt w:val="bullet"/>
      <w:lvlText w:val="o"/>
      <w:lvlJc w:val="left"/>
      <w:pPr>
        <w:ind w:left="3600" w:hanging="360"/>
      </w:pPr>
      <w:rPr>
        <w:rFonts w:ascii="Courier New" w:hAnsi="Courier New" w:hint="default"/>
      </w:rPr>
    </w:lvl>
    <w:lvl w:ilvl="5" w:tplc="18365136">
      <w:start w:val="1"/>
      <w:numFmt w:val="bullet"/>
      <w:lvlText w:val=""/>
      <w:lvlJc w:val="left"/>
      <w:pPr>
        <w:ind w:left="4320" w:hanging="360"/>
      </w:pPr>
      <w:rPr>
        <w:rFonts w:ascii="Wingdings" w:hAnsi="Wingdings" w:hint="default"/>
      </w:rPr>
    </w:lvl>
    <w:lvl w:ilvl="6" w:tplc="E53AA726">
      <w:start w:val="1"/>
      <w:numFmt w:val="bullet"/>
      <w:lvlText w:val=""/>
      <w:lvlJc w:val="left"/>
      <w:pPr>
        <w:ind w:left="5040" w:hanging="360"/>
      </w:pPr>
      <w:rPr>
        <w:rFonts w:ascii="Symbol" w:hAnsi="Symbol" w:hint="default"/>
      </w:rPr>
    </w:lvl>
    <w:lvl w:ilvl="7" w:tplc="FCD87054">
      <w:start w:val="1"/>
      <w:numFmt w:val="bullet"/>
      <w:lvlText w:val="o"/>
      <w:lvlJc w:val="left"/>
      <w:pPr>
        <w:ind w:left="5760" w:hanging="360"/>
      </w:pPr>
      <w:rPr>
        <w:rFonts w:ascii="Courier New" w:hAnsi="Courier New" w:hint="default"/>
      </w:rPr>
    </w:lvl>
    <w:lvl w:ilvl="8" w:tplc="CEDC7360">
      <w:start w:val="1"/>
      <w:numFmt w:val="bullet"/>
      <w:lvlText w:val=""/>
      <w:lvlJc w:val="left"/>
      <w:pPr>
        <w:ind w:left="6480" w:hanging="360"/>
      </w:pPr>
      <w:rPr>
        <w:rFonts w:ascii="Wingdings" w:hAnsi="Wingdings" w:hint="default"/>
      </w:rPr>
    </w:lvl>
  </w:abstractNum>
  <w:num w:numId="1" w16cid:durableId="1603221670">
    <w:abstractNumId w:val="3"/>
  </w:num>
  <w:num w:numId="2" w16cid:durableId="1485052799">
    <w:abstractNumId w:val="2"/>
  </w:num>
  <w:num w:numId="3" w16cid:durableId="443692242">
    <w:abstractNumId w:val="0"/>
  </w:num>
  <w:num w:numId="4" w16cid:durableId="1659772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95"/>
    <w:rsid w:val="0005691C"/>
    <w:rsid w:val="001212A8"/>
    <w:rsid w:val="00125F4E"/>
    <w:rsid w:val="00164013"/>
    <w:rsid w:val="00184AE8"/>
    <w:rsid w:val="00196F76"/>
    <w:rsid w:val="001E3395"/>
    <w:rsid w:val="00226062"/>
    <w:rsid w:val="00264968"/>
    <w:rsid w:val="00275534"/>
    <w:rsid w:val="002D71EC"/>
    <w:rsid w:val="00317C36"/>
    <w:rsid w:val="00342200"/>
    <w:rsid w:val="00344BFF"/>
    <w:rsid w:val="003C4F4D"/>
    <w:rsid w:val="00415198"/>
    <w:rsid w:val="0042CBD5"/>
    <w:rsid w:val="004633D2"/>
    <w:rsid w:val="0054454D"/>
    <w:rsid w:val="005C001D"/>
    <w:rsid w:val="005F4439"/>
    <w:rsid w:val="006014FD"/>
    <w:rsid w:val="0068214C"/>
    <w:rsid w:val="006F3949"/>
    <w:rsid w:val="007C033B"/>
    <w:rsid w:val="007D23FD"/>
    <w:rsid w:val="007D3DB2"/>
    <w:rsid w:val="007E3BA2"/>
    <w:rsid w:val="00804D9F"/>
    <w:rsid w:val="00887451"/>
    <w:rsid w:val="009402F0"/>
    <w:rsid w:val="009D4231"/>
    <w:rsid w:val="00A054B4"/>
    <w:rsid w:val="00B23705"/>
    <w:rsid w:val="00B309AB"/>
    <w:rsid w:val="00B37ED5"/>
    <w:rsid w:val="00B74EB6"/>
    <w:rsid w:val="00C25E53"/>
    <w:rsid w:val="00CF52C5"/>
    <w:rsid w:val="00D756E3"/>
    <w:rsid w:val="00DA4196"/>
    <w:rsid w:val="00E46634"/>
    <w:rsid w:val="00E4708F"/>
    <w:rsid w:val="00ED6ED1"/>
    <w:rsid w:val="00F12895"/>
    <w:rsid w:val="00F83773"/>
    <w:rsid w:val="00FD222D"/>
    <w:rsid w:val="0252E0F8"/>
    <w:rsid w:val="028A8FEA"/>
    <w:rsid w:val="02919AE4"/>
    <w:rsid w:val="02AA5AE7"/>
    <w:rsid w:val="03249E09"/>
    <w:rsid w:val="03886CBF"/>
    <w:rsid w:val="05F688CF"/>
    <w:rsid w:val="0762DC13"/>
    <w:rsid w:val="076A1F7C"/>
    <w:rsid w:val="07C58F94"/>
    <w:rsid w:val="097132A8"/>
    <w:rsid w:val="09CA8763"/>
    <w:rsid w:val="0A237E2C"/>
    <w:rsid w:val="0B940B6A"/>
    <w:rsid w:val="0BD47E1E"/>
    <w:rsid w:val="0BDB2387"/>
    <w:rsid w:val="0CE307B2"/>
    <w:rsid w:val="0D192C42"/>
    <w:rsid w:val="0DB7E6E8"/>
    <w:rsid w:val="0DC84347"/>
    <w:rsid w:val="0F1DD12F"/>
    <w:rsid w:val="109B7394"/>
    <w:rsid w:val="1264ABAC"/>
    <w:rsid w:val="128392FA"/>
    <w:rsid w:val="12FA99C9"/>
    <w:rsid w:val="147362B2"/>
    <w:rsid w:val="15014267"/>
    <w:rsid w:val="15EE27D5"/>
    <w:rsid w:val="1643FC79"/>
    <w:rsid w:val="16D9AF9B"/>
    <w:rsid w:val="1719C5C2"/>
    <w:rsid w:val="17A5F8A8"/>
    <w:rsid w:val="1B90A146"/>
    <w:rsid w:val="1E2AE868"/>
    <w:rsid w:val="1FFDBFBB"/>
    <w:rsid w:val="203961A7"/>
    <w:rsid w:val="21D17C1B"/>
    <w:rsid w:val="220073CC"/>
    <w:rsid w:val="22210852"/>
    <w:rsid w:val="2226FBDE"/>
    <w:rsid w:val="22FB8277"/>
    <w:rsid w:val="23DACE27"/>
    <w:rsid w:val="2484AB22"/>
    <w:rsid w:val="248622AE"/>
    <w:rsid w:val="24C10432"/>
    <w:rsid w:val="24F93045"/>
    <w:rsid w:val="254A5BD4"/>
    <w:rsid w:val="25F7EF16"/>
    <w:rsid w:val="2697624F"/>
    <w:rsid w:val="27072041"/>
    <w:rsid w:val="273D15A2"/>
    <w:rsid w:val="27750D35"/>
    <w:rsid w:val="277B1D90"/>
    <w:rsid w:val="27D9BC4E"/>
    <w:rsid w:val="28F3A66D"/>
    <w:rsid w:val="2920383B"/>
    <w:rsid w:val="2A563F76"/>
    <w:rsid w:val="2AB5A9F3"/>
    <w:rsid w:val="2AF6A395"/>
    <w:rsid w:val="2DE77197"/>
    <w:rsid w:val="2F9BF0E6"/>
    <w:rsid w:val="30F8D269"/>
    <w:rsid w:val="312C88ED"/>
    <w:rsid w:val="31772FEA"/>
    <w:rsid w:val="3186275E"/>
    <w:rsid w:val="31A59C6F"/>
    <w:rsid w:val="31DEEC9E"/>
    <w:rsid w:val="3212FC04"/>
    <w:rsid w:val="32D2020C"/>
    <w:rsid w:val="32ECE59A"/>
    <w:rsid w:val="345FEC64"/>
    <w:rsid w:val="35986074"/>
    <w:rsid w:val="364D05C7"/>
    <w:rsid w:val="36EB607E"/>
    <w:rsid w:val="37551B83"/>
    <w:rsid w:val="37CE81E8"/>
    <w:rsid w:val="396195D9"/>
    <w:rsid w:val="39D358F7"/>
    <w:rsid w:val="3A387BEB"/>
    <w:rsid w:val="3A3C6F77"/>
    <w:rsid w:val="3BA709D9"/>
    <w:rsid w:val="3C3E2BFE"/>
    <w:rsid w:val="3C697D04"/>
    <w:rsid w:val="3D7F3FB2"/>
    <w:rsid w:val="3DC3DFC7"/>
    <w:rsid w:val="3E1C2D09"/>
    <w:rsid w:val="3E9F20AA"/>
    <w:rsid w:val="3EF672E0"/>
    <w:rsid w:val="3F9D09BD"/>
    <w:rsid w:val="3FC2F08B"/>
    <w:rsid w:val="3FEF556D"/>
    <w:rsid w:val="40411BAB"/>
    <w:rsid w:val="41889239"/>
    <w:rsid w:val="418CC432"/>
    <w:rsid w:val="42E600EB"/>
    <w:rsid w:val="441711E5"/>
    <w:rsid w:val="44BA666A"/>
    <w:rsid w:val="452DA234"/>
    <w:rsid w:val="453A8ED1"/>
    <w:rsid w:val="453E72F0"/>
    <w:rsid w:val="46322883"/>
    <w:rsid w:val="4708D641"/>
    <w:rsid w:val="470AAE6D"/>
    <w:rsid w:val="47982043"/>
    <w:rsid w:val="4838F783"/>
    <w:rsid w:val="48D2DDC1"/>
    <w:rsid w:val="48EA395B"/>
    <w:rsid w:val="493E5081"/>
    <w:rsid w:val="496DD2FE"/>
    <w:rsid w:val="4B585648"/>
    <w:rsid w:val="4DD57CBC"/>
    <w:rsid w:val="4E066D21"/>
    <w:rsid w:val="4E6D01D2"/>
    <w:rsid w:val="50936674"/>
    <w:rsid w:val="50AFB9B4"/>
    <w:rsid w:val="51A42D05"/>
    <w:rsid w:val="523FB24B"/>
    <w:rsid w:val="53B75E7B"/>
    <w:rsid w:val="546569F8"/>
    <w:rsid w:val="54D120B0"/>
    <w:rsid w:val="54F1B55D"/>
    <w:rsid w:val="5576C612"/>
    <w:rsid w:val="56BCD55B"/>
    <w:rsid w:val="57264FD6"/>
    <w:rsid w:val="579A67CC"/>
    <w:rsid w:val="5A5CE320"/>
    <w:rsid w:val="5B571D9C"/>
    <w:rsid w:val="5B777CDD"/>
    <w:rsid w:val="5B923221"/>
    <w:rsid w:val="5C819777"/>
    <w:rsid w:val="5C9EC053"/>
    <w:rsid w:val="5E2F9B5C"/>
    <w:rsid w:val="5E83E280"/>
    <w:rsid w:val="5EB03900"/>
    <w:rsid w:val="5ED290FA"/>
    <w:rsid w:val="5FEE172F"/>
    <w:rsid w:val="6162591A"/>
    <w:rsid w:val="620BBFB6"/>
    <w:rsid w:val="630A8837"/>
    <w:rsid w:val="639D4533"/>
    <w:rsid w:val="63B2EA6B"/>
    <w:rsid w:val="63DFC8F0"/>
    <w:rsid w:val="63ED3374"/>
    <w:rsid w:val="642DA9A2"/>
    <w:rsid w:val="64D4CB67"/>
    <w:rsid w:val="64F957E2"/>
    <w:rsid w:val="65299607"/>
    <w:rsid w:val="6592DCB4"/>
    <w:rsid w:val="65D78E5E"/>
    <w:rsid w:val="66B084E0"/>
    <w:rsid w:val="6798C28D"/>
    <w:rsid w:val="6894193D"/>
    <w:rsid w:val="68FB5938"/>
    <w:rsid w:val="68FFF820"/>
    <w:rsid w:val="69DC9EF8"/>
    <w:rsid w:val="6B1F214A"/>
    <w:rsid w:val="6B6927A1"/>
    <w:rsid w:val="6BD931DA"/>
    <w:rsid w:val="6C64C6A5"/>
    <w:rsid w:val="6D257FA6"/>
    <w:rsid w:val="6DE8AE3F"/>
    <w:rsid w:val="6E309CAC"/>
    <w:rsid w:val="6E456A3E"/>
    <w:rsid w:val="6F044C60"/>
    <w:rsid w:val="6FC043FA"/>
    <w:rsid w:val="70D1D702"/>
    <w:rsid w:val="7140EBB9"/>
    <w:rsid w:val="717943C5"/>
    <w:rsid w:val="724D402B"/>
    <w:rsid w:val="7317589F"/>
    <w:rsid w:val="740EFB66"/>
    <w:rsid w:val="7413CB5E"/>
    <w:rsid w:val="768E9DF9"/>
    <w:rsid w:val="769C50E9"/>
    <w:rsid w:val="77040DC9"/>
    <w:rsid w:val="777FC4FB"/>
    <w:rsid w:val="78ECCAA4"/>
    <w:rsid w:val="796A0B06"/>
    <w:rsid w:val="7A7C9476"/>
    <w:rsid w:val="7A9C367F"/>
    <w:rsid w:val="7CBFCAC0"/>
    <w:rsid w:val="7CFA0B5C"/>
    <w:rsid w:val="7D1454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DEBD"/>
  <w15:chartTrackingRefBased/>
  <w15:docId w15:val="{74416B0E-AEA4-4676-A658-5676BA1B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3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E3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E33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E33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E33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E339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E339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E339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E339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33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E33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E33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E33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E33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E33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E33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E33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E3395"/>
    <w:rPr>
      <w:rFonts w:eastAsiaTheme="majorEastAsia" w:cstheme="majorBidi"/>
      <w:color w:val="272727" w:themeColor="text1" w:themeTint="D8"/>
    </w:rPr>
  </w:style>
  <w:style w:type="paragraph" w:styleId="Ttulo">
    <w:name w:val="Title"/>
    <w:basedOn w:val="Normal"/>
    <w:next w:val="Normal"/>
    <w:link w:val="TtuloCar"/>
    <w:uiPriority w:val="10"/>
    <w:qFormat/>
    <w:rsid w:val="001E339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33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E339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E33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E339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1E3395"/>
    <w:rPr>
      <w:i/>
      <w:iCs/>
      <w:color w:val="404040" w:themeColor="text1" w:themeTint="BF"/>
    </w:rPr>
  </w:style>
  <w:style w:type="paragraph" w:styleId="Prrafodelista">
    <w:name w:val="List Paragraph"/>
    <w:basedOn w:val="Normal"/>
    <w:uiPriority w:val="34"/>
    <w:qFormat/>
    <w:rsid w:val="001E3395"/>
    <w:pPr>
      <w:ind w:left="720"/>
      <w:contextualSpacing/>
    </w:pPr>
  </w:style>
  <w:style w:type="character" w:styleId="nfasisintenso">
    <w:name w:val="Intense Emphasis"/>
    <w:basedOn w:val="Fuentedeprrafopredeter"/>
    <w:uiPriority w:val="21"/>
    <w:qFormat/>
    <w:rsid w:val="001E3395"/>
    <w:rPr>
      <w:i/>
      <w:iCs/>
      <w:color w:val="0F4761" w:themeColor="accent1" w:themeShade="BF"/>
    </w:rPr>
  </w:style>
  <w:style w:type="paragraph" w:styleId="Citadestacada">
    <w:name w:val="Intense Quote"/>
    <w:basedOn w:val="Normal"/>
    <w:next w:val="Normal"/>
    <w:link w:val="CitadestacadaCar"/>
    <w:uiPriority w:val="30"/>
    <w:qFormat/>
    <w:rsid w:val="001E3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E3395"/>
    <w:rPr>
      <w:i/>
      <w:iCs/>
      <w:color w:val="0F4761" w:themeColor="accent1" w:themeShade="BF"/>
    </w:rPr>
  </w:style>
  <w:style w:type="character" w:styleId="Referenciaintensa">
    <w:name w:val="Intense Reference"/>
    <w:basedOn w:val="Fuentedeprrafopredeter"/>
    <w:uiPriority w:val="32"/>
    <w:qFormat/>
    <w:rsid w:val="001E3395"/>
    <w:rPr>
      <w:b/>
      <w:bCs/>
      <w:smallCaps/>
      <w:color w:val="0F4761" w:themeColor="accent1" w:themeShade="BF"/>
      <w:spacing w:val="5"/>
    </w:rPr>
  </w:style>
  <w:style w:type="character" w:styleId="Hipervnculo">
    <w:name w:val="Hyperlink"/>
    <w:basedOn w:val="Fuentedeprrafopredeter"/>
    <w:uiPriority w:val="99"/>
    <w:unhideWhenUsed/>
    <w:rsid w:val="001E3395"/>
    <w:rPr>
      <w:color w:val="467886" w:themeColor="hyperlink"/>
      <w:u w:val="single"/>
    </w:rPr>
  </w:style>
  <w:style w:type="character" w:styleId="Mencinsinresolver">
    <w:name w:val="Unresolved Mention"/>
    <w:basedOn w:val="Fuentedeprrafopredeter"/>
    <w:uiPriority w:val="99"/>
    <w:semiHidden/>
    <w:unhideWhenUsed/>
    <w:rsid w:val="001E3395"/>
    <w:rPr>
      <w:color w:val="605E5C"/>
      <w:shd w:val="clear" w:color="auto" w:fill="E1DFDD"/>
    </w:rPr>
  </w:style>
  <w:style w:type="paragraph" w:styleId="Piedepgina">
    <w:name w:val="footer"/>
    <w:basedOn w:val="Normal"/>
    <w:link w:val="PiedepginaCar"/>
    <w:uiPriority w:val="99"/>
    <w:unhideWhenUsed/>
    <w:rsid w:val="001E3395"/>
    <w:pPr>
      <w:tabs>
        <w:tab w:val="center" w:pos="4680"/>
        <w:tab w:val="right" w:pos="9360"/>
      </w:tabs>
    </w:pPr>
  </w:style>
  <w:style w:type="character" w:customStyle="1" w:styleId="PiedepginaCar">
    <w:name w:val="Pie de página Car"/>
    <w:basedOn w:val="Fuentedeprrafopredeter"/>
    <w:link w:val="Piedepgina"/>
    <w:uiPriority w:val="99"/>
    <w:rsid w:val="001E3395"/>
  </w:style>
  <w:style w:type="paragraph" w:styleId="Revisin">
    <w:name w:val="Revision"/>
    <w:hidden/>
    <w:uiPriority w:val="99"/>
    <w:semiHidden/>
    <w:rsid w:val="00FD222D"/>
  </w:style>
  <w:style w:type="paragraph" w:styleId="Sinespaciado">
    <w:name w:val="No Spacing"/>
    <w:uiPriority w:val="1"/>
    <w:qFormat/>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9765">
      <w:bodyDiv w:val="1"/>
      <w:marLeft w:val="0"/>
      <w:marRight w:val="0"/>
      <w:marTop w:val="0"/>
      <w:marBottom w:val="0"/>
      <w:divBdr>
        <w:top w:val="none" w:sz="0" w:space="0" w:color="auto"/>
        <w:left w:val="none" w:sz="0" w:space="0" w:color="auto"/>
        <w:bottom w:val="none" w:sz="0" w:space="0" w:color="auto"/>
        <w:right w:val="none" w:sz="0" w:space="0" w:color="auto"/>
      </w:divBdr>
    </w:div>
    <w:div w:id="86007508">
      <w:bodyDiv w:val="1"/>
      <w:marLeft w:val="0"/>
      <w:marRight w:val="0"/>
      <w:marTop w:val="0"/>
      <w:marBottom w:val="0"/>
      <w:divBdr>
        <w:top w:val="none" w:sz="0" w:space="0" w:color="auto"/>
        <w:left w:val="none" w:sz="0" w:space="0" w:color="auto"/>
        <w:bottom w:val="none" w:sz="0" w:space="0" w:color="auto"/>
        <w:right w:val="none" w:sz="0" w:space="0" w:color="auto"/>
      </w:divBdr>
    </w:div>
    <w:div w:id="102306632">
      <w:bodyDiv w:val="1"/>
      <w:marLeft w:val="0"/>
      <w:marRight w:val="0"/>
      <w:marTop w:val="0"/>
      <w:marBottom w:val="0"/>
      <w:divBdr>
        <w:top w:val="none" w:sz="0" w:space="0" w:color="auto"/>
        <w:left w:val="none" w:sz="0" w:space="0" w:color="auto"/>
        <w:bottom w:val="none" w:sz="0" w:space="0" w:color="auto"/>
        <w:right w:val="none" w:sz="0" w:space="0" w:color="auto"/>
      </w:divBdr>
      <w:divsChild>
        <w:div w:id="438647999">
          <w:marLeft w:val="0"/>
          <w:marRight w:val="0"/>
          <w:marTop w:val="0"/>
          <w:marBottom w:val="0"/>
          <w:divBdr>
            <w:top w:val="none" w:sz="0" w:space="0" w:color="auto"/>
            <w:left w:val="none" w:sz="0" w:space="0" w:color="auto"/>
            <w:bottom w:val="none" w:sz="0" w:space="0" w:color="auto"/>
            <w:right w:val="none" w:sz="0" w:space="0" w:color="auto"/>
          </w:divBdr>
          <w:divsChild>
            <w:div w:id="1607732512">
              <w:marLeft w:val="0"/>
              <w:marRight w:val="0"/>
              <w:marTop w:val="0"/>
              <w:marBottom w:val="0"/>
              <w:divBdr>
                <w:top w:val="none" w:sz="0" w:space="0" w:color="auto"/>
                <w:left w:val="none" w:sz="0" w:space="0" w:color="auto"/>
                <w:bottom w:val="none" w:sz="0" w:space="0" w:color="auto"/>
                <w:right w:val="none" w:sz="0" w:space="0" w:color="auto"/>
              </w:divBdr>
              <w:divsChild>
                <w:div w:id="13658142">
                  <w:marLeft w:val="0"/>
                  <w:marRight w:val="0"/>
                  <w:marTop w:val="0"/>
                  <w:marBottom w:val="0"/>
                  <w:divBdr>
                    <w:top w:val="none" w:sz="0" w:space="0" w:color="auto"/>
                    <w:left w:val="none" w:sz="0" w:space="0" w:color="auto"/>
                    <w:bottom w:val="none" w:sz="0" w:space="0" w:color="auto"/>
                    <w:right w:val="none" w:sz="0" w:space="0" w:color="auto"/>
                  </w:divBdr>
                  <w:divsChild>
                    <w:div w:id="20692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033">
      <w:bodyDiv w:val="1"/>
      <w:marLeft w:val="0"/>
      <w:marRight w:val="0"/>
      <w:marTop w:val="0"/>
      <w:marBottom w:val="0"/>
      <w:divBdr>
        <w:top w:val="none" w:sz="0" w:space="0" w:color="auto"/>
        <w:left w:val="none" w:sz="0" w:space="0" w:color="auto"/>
        <w:bottom w:val="none" w:sz="0" w:space="0" w:color="auto"/>
        <w:right w:val="none" w:sz="0" w:space="0" w:color="auto"/>
      </w:divBdr>
    </w:div>
    <w:div w:id="198326383">
      <w:bodyDiv w:val="1"/>
      <w:marLeft w:val="0"/>
      <w:marRight w:val="0"/>
      <w:marTop w:val="0"/>
      <w:marBottom w:val="0"/>
      <w:divBdr>
        <w:top w:val="none" w:sz="0" w:space="0" w:color="auto"/>
        <w:left w:val="none" w:sz="0" w:space="0" w:color="auto"/>
        <w:bottom w:val="none" w:sz="0" w:space="0" w:color="auto"/>
        <w:right w:val="none" w:sz="0" w:space="0" w:color="auto"/>
      </w:divBdr>
    </w:div>
    <w:div w:id="343828018">
      <w:bodyDiv w:val="1"/>
      <w:marLeft w:val="0"/>
      <w:marRight w:val="0"/>
      <w:marTop w:val="0"/>
      <w:marBottom w:val="0"/>
      <w:divBdr>
        <w:top w:val="none" w:sz="0" w:space="0" w:color="auto"/>
        <w:left w:val="none" w:sz="0" w:space="0" w:color="auto"/>
        <w:bottom w:val="none" w:sz="0" w:space="0" w:color="auto"/>
        <w:right w:val="none" w:sz="0" w:space="0" w:color="auto"/>
      </w:divBdr>
    </w:div>
    <w:div w:id="349332672">
      <w:bodyDiv w:val="1"/>
      <w:marLeft w:val="0"/>
      <w:marRight w:val="0"/>
      <w:marTop w:val="0"/>
      <w:marBottom w:val="0"/>
      <w:divBdr>
        <w:top w:val="none" w:sz="0" w:space="0" w:color="auto"/>
        <w:left w:val="none" w:sz="0" w:space="0" w:color="auto"/>
        <w:bottom w:val="none" w:sz="0" w:space="0" w:color="auto"/>
        <w:right w:val="none" w:sz="0" w:space="0" w:color="auto"/>
      </w:divBdr>
    </w:div>
    <w:div w:id="447895064">
      <w:bodyDiv w:val="1"/>
      <w:marLeft w:val="0"/>
      <w:marRight w:val="0"/>
      <w:marTop w:val="0"/>
      <w:marBottom w:val="0"/>
      <w:divBdr>
        <w:top w:val="none" w:sz="0" w:space="0" w:color="auto"/>
        <w:left w:val="none" w:sz="0" w:space="0" w:color="auto"/>
        <w:bottom w:val="none" w:sz="0" w:space="0" w:color="auto"/>
        <w:right w:val="none" w:sz="0" w:space="0" w:color="auto"/>
      </w:divBdr>
    </w:div>
    <w:div w:id="767505771">
      <w:bodyDiv w:val="1"/>
      <w:marLeft w:val="0"/>
      <w:marRight w:val="0"/>
      <w:marTop w:val="0"/>
      <w:marBottom w:val="0"/>
      <w:divBdr>
        <w:top w:val="none" w:sz="0" w:space="0" w:color="auto"/>
        <w:left w:val="none" w:sz="0" w:space="0" w:color="auto"/>
        <w:bottom w:val="none" w:sz="0" w:space="0" w:color="auto"/>
        <w:right w:val="none" w:sz="0" w:space="0" w:color="auto"/>
      </w:divBdr>
      <w:divsChild>
        <w:div w:id="1458908514">
          <w:marLeft w:val="0"/>
          <w:marRight w:val="0"/>
          <w:marTop w:val="0"/>
          <w:marBottom w:val="0"/>
          <w:divBdr>
            <w:top w:val="none" w:sz="0" w:space="0" w:color="auto"/>
            <w:left w:val="none" w:sz="0" w:space="0" w:color="auto"/>
            <w:bottom w:val="none" w:sz="0" w:space="0" w:color="auto"/>
            <w:right w:val="none" w:sz="0" w:space="0" w:color="auto"/>
          </w:divBdr>
          <w:divsChild>
            <w:div w:id="65689028">
              <w:marLeft w:val="0"/>
              <w:marRight w:val="0"/>
              <w:marTop w:val="0"/>
              <w:marBottom w:val="0"/>
              <w:divBdr>
                <w:top w:val="none" w:sz="0" w:space="0" w:color="auto"/>
                <w:left w:val="none" w:sz="0" w:space="0" w:color="auto"/>
                <w:bottom w:val="none" w:sz="0" w:space="0" w:color="auto"/>
                <w:right w:val="none" w:sz="0" w:space="0" w:color="auto"/>
              </w:divBdr>
              <w:divsChild>
                <w:div w:id="634913682">
                  <w:marLeft w:val="0"/>
                  <w:marRight w:val="0"/>
                  <w:marTop w:val="0"/>
                  <w:marBottom w:val="0"/>
                  <w:divBdr>
                    <w:top w:val="none" w:sz="0" w:space="0" w:color="auto"/>
                    <w:left w:val="none" w:sz="0" w:space="0" w:color="auto"/>
                    <w:bottom w:val="none" w:sz="0" w:space="0" w:color="auto"/>
                    <w:right w:val="none" w:sz="0" w:space="0" w:color="auto"/>
                  </w:divBdr>
                  <w:divsChild>
                    <w:div w:id="9912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15393">
      <w:bodyDiv w:val="1"/>
      <w:marLeft w:val="0"/>
      <w:marRight w:val="0"/>
      <w:marTop w:val="0"/>
      <w:marBottom w:val="0"/>
      <w:divBdr>
        <w:top w:val="none" w:sz="0" w:space="0" w:color="auto"/>
        <w:left w:val="none" w:sz="0" w:space="0" w:color="auto"/>
        <w:bottom w:val="none" w:sz="0" w:space="0" w:color="auto"/>
        <w:right w:val="none" w:sz="0" w:space="0" w:color="auto"/>
      </w:divBdr>
    </w:div>
    <w:div w:id="1136795180">
      <w:bodyDiv w:val="1"/>
      <w:marLeft w:val="0"/>
      <w:marRight w:val="0"/>
      <w:marTop w:val="0"/>
      <w:marBottom w:val="0"/>
      <w:divBdr>
        <w:top w:val="none" w:sz="0" w:space="0" w:color="auto"/>
        <w:left w:val="none" w:sz="0" w:space="0" w:color="auto"/>
        <w:bottom w:val="none" w:sz="0" w:space="0" w:color="auto"/>
        <w:right w:val="none" w:sz="0" w:space="0" w:color="auto"/>
      </w:divBdr>
    </w:div>
    <w:div w:id="1271669921">
      <w:bodyDiv w:val="1"/>
      <w:marLeft w:val="0"/>
      <w:marRight w:val="0"/>
      <w:marTop w:val="0"/>
      <w:marBottom w:val="0"/>
      <w:divBdr>
        <w:top w:val="none" w:sz="0" w:space="0" w:color="auto"/>
        <w:left w:val="none" w:sz="0" w:space="0" w:color="auto"/>
        <w:bottom w:val="none" w:sz="0" w:space="0" w:color="auto"/>
        <w:right w:val="none" w:sz="0" w:space="0" w:color="auto"/>
      </w:divBdr>
    </w:div>
    <w:div w:id="1298532811">
      <w:bodyDiv w:val="1"/>
      <w:marLeft w:val="0"/>
      <w:marRight w:val="0"/>
      <w:marTop w:val="0"/>
      <w:marBottom w:val="0"/>
      <w:divBdr>
        <w:top w:val="none" w:sz="0" w:space="0" w:color="auto"/>
        <w:left w:val="none" w:sz="0" w:space="0" w:color="auto"/>
        <w:bottom w:val="none" w:sz="0" w:space="0" w:color="auto"/>
        <w:right w:val="none" w:sz="0" w:space="0" w:color="auto"/>
      </w:divBdr>
    </w:div>
    <w:div w:id="1355351349">
      <w:bodyDiv w:val="1"/>
      <w:marLeft w:val="0"/>
      <w:marRight w:val="0"/>
      <w:marTop w:val="0"/>
      <w:marBottom w:val="0"/>
      <w:divBdr>
        <w:top w:val="none" w:sz="0" w:space="0" w:color="auto"/>
        <w:left w:val="none" w:sz="0" w:space="0" w:color="auto"/>
        <w:bottom w:val="none" w:sz="0" w:space="0" w:color="auto"/>
        <w:right w:val="none" w:sz="0" w:space="0" w:color="auto"/>
      </w:divBdr>
    </w:div>
    <w:div w:id="1601834638">
      <w:bodyDiv w:val="1"/>
      <w:marLeft w:val="0"/>
      <w:marRight w:val="0"/>
      <w:marTop w:val="0"/>
      <w:marBottom w:val="0"/>
      <w:divBdr>
        <w:top w:val="none" w:sz="0" w:space="0" w:color="auto"/>
        <w:left w:val="none" w:sz="0" w:space="0" w:color="auto"/>
        <w:bottom w:val="none" w:sz="0" w:space="0" w:color="auto"/>
        <w:right w:val="none" w:sz="0" w:space="0" w:color="auto"/>
      </w:divBdr>
    </w:div>
    <w:div w:id="1603954403">
      <w:bodyDiv w:val="1"/>
      <w:marLeft w:val="0"/>
      <w:marRight w:val="0"/>
      <w:marTop w:val="0"/>
      <w:marBottom w:val="0"/>
      <w:divBdr>
        <w:top w:val="none" w:sz="0" w:space="0" w:color="auto"/>
        <w:left w:val="none" w:sz="0" w:space="0" w:color="auto"/>
        <w:bottom w:val="none" w:sz="0" w:space="0" w:color="auto"/>
        <w:right w:val="none" w:sz="0" w:space="0" w:color="auto"/>
      </w:divBdr>
    </w:div>
    <w:div w:id="1674067215">
      <w:bodyDiv w:val="1"/>
      <w:marLeft w:val="0"/>
      <w:marRight w:val="0"/>
      <w:marTop w:val="0"/>
      <w:marBottom w:val="0"/>
      <w:divBdr>
        <w:top w:val="none" w:sz="0" w:space="0" w:color="auto"/>
        <w:left w:val="none" w:sz="0" w:space="0" w:color="auto"/>
        <w:bottom w:val="none" w:sz="0" w:space="0" w:color="auto"/>
        <w:right w:val="none" w:sz="0" w:space="0" w:color="auto"/>
      </w:divBdr>
    </w:div>
    <w:div w:id="1961760231">
      <w:bodyDiv w:val="1"/>
      <w:marLeft w:val="0"/>
      <w:marRight w:val="0"/>
      <w:marTop w:val="0"/>
      <w:marBottom w:val="0"/>
      <w:divBdr>
        <w:top w:val="none" w:sz="0" w:space="0" w:color="auto"/>
        <w:left w:val="none" w:sz="0" w:space="0" w:color="auto"/>
        <w:bottom w:val="none" w:sz="0" w:space="0" w:color="auto"/>
        <w:right w:val="none" w:sz="0" w:space="0" w:color="auto"/>
      </w:divBdr>
    </w:div>
    <w:div w:id="1971401705">
      <w:bodyDiv w:val="1"/>
      <w:marLeft w:val="0"/>
      <w:marRight w:val="0"/>
      <w:marTop w:val="0"/>
      <w:marBottom w:val="0"/>
      <w:divBdr>
        <w:top w:val="none" w:sz="0" w:space="0" w:color="auto"/>
        <w:left w:val="none" w:sz="0" w:space="0" w:color="auto"/>
        <w:bottom w:val="none" w:sz="0" w:space="0" w:color="auto"/>
        <w:right w:val="none" w:sz="0" w:space="0" w:color="auto"/>
      </w:divBdr>
    </w:div>
    <w:div w:id="214041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rquedusoleil.com/lud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rancisco.granados@another.co"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cirquedusoleil.com/"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irquedusoleil.com/lud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69C6B-DA6A-476C-BD84-903DFB248A0E}">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27D69434-159B-4638-A62A-DDD723A15507}">
  <ds:schemaRefs>
    <ds:schemaRef ds:uri="http://schemas.microsoft.com/sharepoint/v3/contenttype/forms"/>
  </ds:schemaRefs>
</ds:datastoreItem>
</file>

<file path=customXml/itemProps3.xml><?xml version="1.0" encoding="utf-8"?>
<ds:datastoreItem xmlns:ds="http://schemas.openxmlformats.org/officeDocument/2006/customXml" ds:itemID="{0F570C98-0598-494F-BE85-16AE629C1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1564</Words>
  <Characters>8603</Characters>
  <Application>Microsoft Office Word</Application>
  <DocSecurity>0</DocSecurity>
  <Lines>71</Lines>
  <Paragraphs>20</Paragraphs>
  <ScaleCrop>false</ScaleCrop>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Velchoff (The Zimmerman Agency)</dc:creator>
  <cp:keywords/>
  <dc:description/>
  <cp:lastModifiedBy>Francisco Granados</cp:lastModifiedBy>
  <cp:revision>17</cp:revision>
  <dcterms:created xsi:type="dcterms:W3CDTF">2024-11-05T22:21:00Z</dcterms:created>
  <dcterms:modified xsi:type="dcterms:W3CDTF">2024-11-19T19:02:00Z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1ac0fdfa,49ae637f,c301236</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2024-11-01T16:58:48Z</vt:lpwstr>
  </property>
  <property fmtid="{D5CDD505-2E9C-101B-9397-08002B2CF9AE}" pid="7" name="MSIP_Label_8e19d756-792e-42a1-bcad-4cb9051ddd2d_Method">
    <vt:lpwstr>Privileged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f014f8fb-e5f3-4255-8e2d-9cc73c232a08</vt:lpwstr>
  </property>
  <property fmtid="{D5CDD505-2E9C-101B-9397-08002B2CF9AE}" pid="11" name="MSIP_Label_8e19d756-792e-42a1-bcad-4cb9051ddd2d_ContentBits">
    <vt:lpwstr>2</vt:lpwstr>
  </property>
  <property fmtid="{D5CDD505-2E9C-101B-9397-08002B2CF9AE}" pid="12" name="ContentTypeId">
    <vt:lpwstr>0x01010009FFD12E64736A40BE28B151472001BD</vt:lpwstr>
  </property>
  <property fmtid="{D5CDD505-2E9C-101B-9397-08002B2CF9AE}" pid="13" name="MediaServiceImageTags">
    <vt:lpwstr/>
  </property>
</Properties>
</file>